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7311F" w14:textId="0F1B4C89" w:rsidR="00DC2106" w:rsidRPr="007D4C46" w:rsidRDefault="00BE05A3" w:rsidP="00DC2106">
      <w:pPr>
        <w:pStyle w:val="a4"/>
        <w:spacing w:after="2980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</w:rPr>
        <w:t>НАРОДНО ЧИТАЛИЩЕ</w:t>
      </w:r>
      <w:r w:rsidR="004A2074">
        <w:rPr>
          <w:b/>
          <w:bCs/>
        </w:rPr>
        <w:t xml:space="preserve"> </w:t>
      </w:r>
      <w:r>
        <w:rPr>
          <w:b/>
          <w:bCs/>
        </w:rPr>
        <w:t>,,ГЕОРГИ ИЗМИРЛИЕВ-1939”</w:t>
      </w:r>
      <w:r>
        <w:rPr>
          <w:b/>
          <w:bCs/>
        </w:rPr>
        <w:br/>
        <w:t>с.</w:t>
      </w:r>
      <w:r w:rsidR="004A2074">
        <w:rPr>
          <w:b/>
          <w:bCs/>
        </w:rPr>
        <w:t xml:space="preserve"> </w:t>
      </w:r>
      <w:r>
        <w:rPr>
          <w:b/>
          <w:bCs/>
        </w:rPr>
        <w:t>ПОКРОВНИК,</w:t>
      </w:r>
      <w:r w:rsidR="00DC2106">
        <w:rPr>
          <w:b/>
          <w:bCs/>
          <w:lang w:val="en-US"/>
        </w:rPr>
        <w:t xml:space="preserve"> </w:t>
      </w:r>
      <w:r>
        <w:rPr>
          <w:b/>
          <w:bCs/>
        </w:rPr>
        <w:t>ОБЩИНА БЛАГОЕВГРАД</w:t>
      </w:r>
      <w:r>
        <w:rPr>
          <w:b/>
          <w:bCs/>
        </w:rPr>
        <w:br/>
        <w:t>ОБЛАСТ БЛАГОЕВГРАД</w:t>
      </w:r>
      <w:bookmarkStart w:id="0" w:name="bookmark0"/>
      <w:bookmarkStart w:id="1" w:name="bookmark1"/>
      <w:bookmarkStart w:id="2" w:name="bookmark2"/>
    </w:p>
    <w:p w14:paraId="0E866EE2" w14:textId="1FEE0C91" w:rsidR="00DC2106" w:rsidRDefault="00BE05A3" w:rsidP="00DC2106">
      <w:pPr>
        <w:pStyle w:val="a4"/>
        <w:spacing w:after="2980"/>
        <w:ind w:firstLine="0"/>
        <w:jc w:val="center"/>
        <w:rPr>
          <w:b/>
          <w:bCs/>
          <w:sz w:val="48"/>
          <w:szCs w:val="48"/>
        </w:rPr>
      </w:pPr>
      <w:r w:rsidRPr="00DC2106">
        <w:rPr>
          <w:b/>
          <w:bCs/>
          <w:sz w:val="48"/>
          <w:szCs w:val="48"/>
        </w:rPr>
        <w:t>УС</w:t>
      </w:r>
      <w:r w:rsidR="00DC2106">
        <w:rPr>
          <w:b/>
          <w:bCs/>
          <w:sz w:val="48"/>
          <w:szCs w:val="48"/>
        </w:rPr>
        <w:t>Т</w:t>
      </w:r>
      <w:r w:rsidRPr="00DC2106">
        <w:rPr>
          <w:b/>
          <w:bCs/>
          <w:sz w:val="48"/>
          <w:szCs w:val="48"/>
        </w:rPr>
        <w:t>А</w:t>
      </w:r>
      <w:bookmarkStart w:id="3" w:name="bookmark3"/>
      <w:bookmarkStart w:id="4" w:name="bookmark4"/>
      <w:bookmarkStart w:id="5" w:name="bookmark5"/>
      <w:bookmarkEnd w:id="0"/>
      <w:bookmarkEnd w:id="1"/>
      <w:bookmarkEnd w:id="2"/>
      <w:r w:rsidR="00DC2106" w:rsidRPr="00DC2106">
        <w:rPr>
          <w:b/>
          <w:bCs/>
          <w:sz w:val="48"/>
          <w:szCs w:val="48"/>
        </w:rPr>
        <w:t>В</w:t>
      </w:r>
    </w:p>
    <w:p w14:paraId="200E7C4A" w14:textId="6DC93E50" w:rsidR="005B7E18" w:rsidRPr="00DC2106" w:rsidRDefault="00BE05A3" w:rsidP="00DC2106">
      <w:pPr>
        <w:pStyle w:val="a4"/>
        <w:spacing w:after="2980"/>
        <w:ind w:firstLine="0"/>
        <w:jc w:val="center"/>
        <w:rPr>
          <w:b/>
          <w:bCs/>
          <w:sz w:val="32"/>
          <w:szCs w:val="32"/>
        </w:rPr>
      </w:pPr>
      <w:r w:rsidRPr="00DC2106">
        <w:rPr>
          <w:sz w:val="32"/>
          <w:szCs w:val="32"/>
        </w:rPr>
        <w:t>на Народно читалище „Георги Измирлиев-1939”</w:t>
      </w:r>
      <w:r w:rsidRPr="00DC2106">
        <w:rPr>
          <w:sz w:val="32"/>
          <w:szCs w:val="32"/>
        </w:rPr>
        <w:br/>
        <w:t>с. Покровник</w:t>
      </w:r>
      <w:bookmarkEnd w:id="3"/>
      <w:bookmarkEnd w:id="4"/>
      <w:bookmarkEnd w:id="5"/>
    </w:p>
    <w:p w14:paraId="417B0336" w14:textId="2736FE6B" w:rsidR="00DC2106" w:rsidRDefault="00DC2106">
      <w:pPr>
        <w:pStyle w:val="Heading30"/>
        <w:keepNext/>
        <w:keepLines/>
      </w:pPr>
    </w:p>
    <w:p w14:paraId="03CB1382" w14:textId="20B82464" w:rsidR="00DC2106" w:rsidRDefault="00DC2106">
      <w:pPr>
        <w:pStyle w:val="Heading30"/>
        <w:keepNext/>
        <w:keepLines/>
      </w:pPr>
    </w:p>
    <w:p w14:paraId="5358D2B7" w14:textId="77777777" w:rsidR="00DC2106" w:rsidRDefault="00DC2106">
      <w:pPr>
        <w:pStyle w:val="Heading30"/>
        <w:keepNext/>
        <w:keepLines/>
      </w:pPr>
    </w:p>
    <w:p w14:paraId="4A354441" w14:textId="77777777" w:rsidR="00DC2106" w:rsidRDefault="00DC2106">
      <w:pPr>
        <w:pStyle w:val="a4"/>
        <w:ind w:firstLine="280"/>
      </w:pPr>
    </w:p>
    <w:p w14:paraId="208F89A2" w14:textId="77777777" w:rsidR="00DC2106" w:rsidRDefault="00DC2106">
      <w:pPr>
        <w:pStyle w:val="a4"/>
        <w:ind w:firstLine="280"/>
      </w:pPr>
    </w:p>
    <w:p w14:paraId="36927322" w14:textId="418BCF84" w:rsidR="00DC2106" w:rsidRDefault="004A2074" w:rsidP="004A2074">
      <w:pPr>
        <w:pStyle w:val="a4"/>
        <w:ind w:firstLine="280"/>
        <w:jc w:val="center"/>
      </w:pPr>
      <w:r>
        <w:t>Покровник</w:t>
      </w:r>
    </w:p>
    <w:p w14:paraId="5F73DDF4" w14:textId="5FDF2FCC" w:rsidR="00DC2106" w:rsidRDefault="004A2074" w:rsidP="004A2074">
      <w:pPr>
        <w:pStyle w:val="a4"/>
        <w:ind w:firstLine="280"/>
        <w:jc w:val="center"/>
      </w:pPr>
      <w:r>
        <w:t>2016г.</w:t>
      </w:r>
    </w:p>
    <w:p w14:paraId="3426625F" w14:textId="77777777" w:rsidR="00DC2106" w:rsidRDefault="00DC2106">
      <w:pPr>
        <w:pStyle w:val="a4"/>
        <w:ind w:firstLine="280"/>
      </w:pPr>
    </w:p>
    <w:p w14:paraId="5B796EFE" w14:textId="77777777" w:rsidR="00DC2106" w:rsidRDefault="00DC2106">
      <w:pPr>
        <w:pStyle w:val="a4"/>
        <w:ind w:firstLine="280"/>
      </w:pPr>
    </w:p>
    <w:p w14:paraId="5B1E83ED" w14:textId="77777777" w:rsidR="00DC2106" w:rsidRDefault="00DC2106">
      <w:pPr>
        <w:pStyle w:val="a4"/>
        <w:ind w:firstLine="280"/>
      </w:pPr>
    </w:p>
    <w:p w14:paraId="58ABE054" w14:textId="77777777" w:rsidR="00DC2106" w:rsidRDefault="00DC2106">
      <w:pPr>
        <w:pStyle w:val="a4"/>
        <w:ind w:firstLine="280"/>
      </w:pPr>
    </w:p>
    <w:p w14:paraId="5BE8761E" w14:textId="2FD84451" w:rsidR="005B7E18" w:rsidRPr="00DC2106" w:rsidRDefault="00BE05A3">
      <w:pPr>
        <w:pStyle w:val="a4"/>
        <w:ind w:firstLine="280"/>
        <w:rPr>
          <w:sz w:val="28"/>
          <w:szCs w:val="28"/>
        </w:rPr>
      </w:pPr>
      <w:r w:rsidRPr="00DC2106">
        <w:rPr>
          <w:sz w:val="28"/>
          <w:szCs w:val="28"/>
        </w:rPr>
        <w:t>Народно читалище „Георги Измирлиев-1939”е уникално достояние за хората от село Покровник.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Създадено е през1939г.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от група ентусиасти,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то има огромна заслуга за оформяне душевността и културата на хората от селото.</w:t>
      </w:r>
    </w:p>
    <w:p w14:paraId="00084A99" w14:textId="24275408" w:rsidR="005B7E18" w:rsidRPr="00DC2106" w:rsidRDefault="00BE05A3">
      <w:pPr>
        <w:pStyle w:val="a4"/>
        <w:ind w:firstLine="280"/>
        <w:rPr>
          <w:sz w:val="28"/>
          <w:szCs w:val="28"/>
        </w:rPr>
      </w:pPr>
      <w:r w:rsidRPr="00DC2106">
        <w:rPr>
          <w:sz w:val="28"/>
          <w:szCs w:val="28"/>
        </w:rPr>
        <w:t>Читалището има значителен принос за развитието на библиотечното дело на територията на селото,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съхраняване на традициите и запазване богатата духовност у хората.</w:t>
      </w:r>
    </w:p>
    <w:p w14:paraId="5922800F" w14:textId="77777777" w:rsidR="005B7E18" w:rsidRPr="00DC2106" w:rsidRDefault="00BE05A3">
      <w:pPr>
        <w:pStyle w:val="a4"/>
        <w:spacing w:after="240"/>
        <w:ind w:firstLine="280"/>
        <w:rPr>
          <w:sz w:val="28"/>
          <w:szCs w:val="28"/>
        </w:rPr>
      </w:pPr>
      <w:r w:rsidRPr="00DC2106">
        <w:rPr>
          <w:sz w:val="28"/>
          <w:szCs w:val="28"/>
        </w:rPr>
        <w:t>Чрез своята дейност читалището е призвано да допринася за духовното обогатяване на личността и цялостно развитие и обновление на селото.</w:t>
      </w:r>
    </w:p>
    <w:p w14:paraId="1B97AD4C" w14:textId="77777777" w:rsidR="005B7E18" w:rsidRPr="00DC2106" w:rsidRDefault="00BE05A3">
      <w:pPr>
        <w:pStyle w:val="Heading40"/>
        <w:keepNext/>
        <w:keepLines/>
        <w:spacing w:after="0"/>
        <w:rPr>
          <w:sz w:val="28"/>
          <w:szCs w:val="28"/>
        </w:rPr>
      </w:pPr>
      <w:bookmarkStart w:id="6" w:name="bookmark11"/>
      <w:r w:rsidRPr="00DC2106">
        <w:rPr>
          <w:sz w:val="28"/>
          <w:szCs w:val="28"/>
        </w:rPr>
        <w:t>ГЛАВА ПЪРВА</w:t>
      </w:r>
      <w:bookmarkEnd w:id="6"/>
    </w:p>
    <w:p w14:paraId="24E008AA" w14:textId="77777777" w:rsidR="005B7E18" w:rsidRPr="00DC2106" w:rsidRDefault="00BE05A3">
      <w:pPr>
        <w:pStyle w:val="Heading40"/>
        <w:keepNext/>
        <w:keepLines/>
        <w:spacing w:after="240"/>
        <w:rPr>
          <w:sz w:val="28"/>
          <w:szCs w:val="28"/>
        </w:rPr>
      </w:pPr>
      <w:bookmarkStart w:id="7" w:name="bookmark10"/>
      <w:bookmarkStart w:id="8" w:name="bookmark12"/>
      <w:bookmarkStart w:id="9" w:name="bookmark9"/>
      <w:r w:rsidRPr="00DC2106">
        <w:rPr>
          <w:sz w:val="28"/>
          <w:szCs w:val="28"/>
        </w:rPr>
        <w:t>ОБЩИ ПОЛОЖЕНИЯ</w:t>
      </w:r>
      <w:bookmarkEnd w:id="7"/>
      <w:bookmarkEnd w:id="8"/>
      <w:bookmarkEnd w:id="9"/>
    </w:p>
    <w:p w14:paraId="41B9233F" w14:textId="1DB7C687" w:rsidR="005B7E18" w:rsidRDefault="00BE05A3">
      <w:pPr>
        <w:pStyle w:val="a4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A2074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1.</w:t>
      </w:r>
      <w:r w:rsidR="00DC2106">
        <w:rPr>
          <w:b/>
          <w:bCs/>
          <w:sz w:val="28"/>
          <w:szCs w:val="28"/>
        </w:rPr>
        <w:t xml:space="preserve"> </w:t>
      </w:r>
      <w:r w:rsidRPr="00DC2106">
        <w:rPr>
          <w:sz w:val="28"/>
          <w:szCs w:val="28"/>
        </w:rPr>
        <w:t>Читалище „Георги Измирлиев-1939” е самостоятелно,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независимо самоуправляващо се културно-просветно сдружение на населението от с. Покровник,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което изпълнява и държавни задачи.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То се изгражда и работи върху принципите на демократизма, доброволността и автономията.</w:t>
      </w:r>
    </w:p>
    <w:p w14:paraId="061065F0" w14:textId="77777777" w:rsidR="004A2074" w:rsidRPr="00DC2106" w:rsidRDefault="004A2074">
      <w:pPr>
        <w:pStyle w:val="a4"/>
        <w:rPr>
          <w:sz w:val="28"/>
          <w:szCs w:val="28"/>
        </w:rPr>
      </w:pPr>
    </w:p>
    <w:p w14:paraId="7689F848" w14:textId="3541486D" w:rsidR="005B7E18" w:rsidRPr="00DC2106" w:rsidRDefault="00BE05A3">
      <w:pPr>
        <w:pStyle w:val="Heading40"/>
        <w:keepNext/>
        <w:keepLines/>
        <w:spacing w:after="0"/>
        <w:ind w:firstLine="400"/>
        <w:rPr>
          <w:sz w:val="28"/>
          <w:szCs w:val="28"/>
        </w:rPr>
      </w:pPr>
      <w:bookmarkStart w:id="10" w:name="bookmark13"/>
      <w:bookmarkStart w:id="11" w:name="bookmark14"/>
      <w:bookmarkStart w:id="12" w:name="bookmark15"/>
      <w:r w:rsidRPr="00DC2106">
        <w:rPr>
          <w:sz w:val="28"/>
          <w:szCs w:val="28"/>
        </w:rPr>
        <w:t>Чл.</w:t>
      </w:r>
      <w:r w:rsidR="004A2074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2.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ЧИТАЛИЩЕТО НЕ Е ПОЛИТИЧЕСКА ОРГАНИЗАЦИЯ</w:t>
      </w:r>
      <w:r w:rsidRPr="00DC2106">
        <w:rPr>
          <w:b w:val="0"/>
          <w:bCs w:val="0"/>
          <w:sz w:val="28"/>
          <w:szCs w:val="28"/>
        </w:rPr>
        <w:t>.</w:t>
      </w:r>
      <w:bookmarkEnd w:id="10"/>
      <w:bookmarkEnd w:id="11"/>
      <w:bookmarkEnd w:id="12"/>
    </w:p>
    <w:p w14:paraId="2606DE8A" w14:textId="11FCBDAE" w:rsidR="005B7E18" w:rsidRDefault="00DC2106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05A3" w:rsidRPr="00DC2106">
        <w:rPr>
          <w:sz w:val="28"/>
          <w:szCs w:val="28"/>
        </w:rPr>
        <w:t>В неговата дейност могат да участват физически лица без оглед на ограничения на възраст,</w:t>
      </w:r>
      <w:r>
        <w:rPr>
          <w:sz w:val="28"/>
          <w:szCs w:val="28"/>
        </w:rPr>
        <w:t xml:space="preserve"> </w:t>
      </w:r>
      <w:r w:rsidR="00BE05A3" w:rsidRPr="00DC2106">
        <w:rPr>
          <w:sz w:val="28"/>
          <w:szCs w:val="28"/>
        </w:rPr>
        <w:t>пол,</w:t>
      </w:r>
      <w:r>
        <w:rPr>
          <w:sz w:val="28"/>
          <w:szCs w:val="28"/>
        </w:rPr>
        <w:t xml:space="preserve"> </w:t>
      </w:r>
      <w:r w:rsidR="00BE05A3" w:rsidRPr="00DC2106">
        <w:rPr>
          <w:sz w:val="28"/>
          <w:szCs w:val="28"/>
        </w:rPr>
        <w:t>политически и религиозни възгледи и етническо самосъзнание.</w:t>
      </w:r>
    </w:p>
    <w:p w14:paraId="28056A4B" w14:textId="77777777" w:rsidR="004A2074" w:rsidRPr="00DC2106" w:rsidRDefault="004A2074">
      <w:pPr>
        <w:pStyle w:val="a4"/>
        <w:ind w:firstLine="0"/>
        <w:rPr>
          <w:sz w:val="28"/>
          <w:szCs w:val="28"/>
        </w:rPr>
      </w:pPr>
    </w:p>
    <w:p w14:paraId="70941BB0" w14:textId="3414EA3B" w:rsidR="005B7E18" w:rsidRDefault="00BE05A3">
      <w:pPr>
        <w:pStyle w:val="a4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A2074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3.</w:t>
      </w:r>
      <w:r w:rsidR="00DC2106">
        <w:rPr>
          <w:b/>
          <w:bCs/>
          <w:sz w:val="28"/>
          <w:szCs w:val="28"/>
        </w:rPr>
        <w:t xml:space="preserve"> </w:t>
      </w:r>
      <w:r w:rsidRPr="00DC2106">
        <w:rPr>
          <w:sz w:val="28"/>
          <w:szCs w:val="28"/>
        </w:rPr>
        <w:t>Читалището работи в тясно взаимодействие с кметството,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училището и всички обществени организации на територията на селото.</w:t>
      </w:r>
    </w:p>
    <w:p w14:paraId="216A9C59" w14:textId="77777777" w:rsidR="004A2074" w:rsidRPr="00DC2106" w:rsidRDefault="004A2074">
      <w:pPr>
        <w:pStyle w:val="a4"/>
        <w:rPr>
          <w:sz w:val="28"/>
          <w:szCs w:val="28"/>
        </w:rPr>
      </w:pPr>
    </w:p>
    <w:p w14:paraId="7CF71AAE" w14:textId="38019345" w:rsidR="005B7E18" w:rsidRDefault="00BE05A3">
      <w:pPr>
        <w:pStyle w:val="a4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A2074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4</w:t>
      </w:r>
      <w:r w:rsidRPr="004A2074">
        <w:rPr>
          <w:b/>
          <w:bCs/>
          <w:sz w:val="28"/>
          <w:szCs w:val="28"/>
        </w:rPr>
        <w:t>.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Читалището поддържа взаимоотношения на сътрудничество и координация с държавните органи и организации,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на които законите възлагат определени задължения в областта на културата.</w:t>
      </w:r>
    </w:p>
    <w:p w14:paraId="2F7B9BCE" w14:textId="77777777" w:rsidR="004A2074" w:rsidRPr="00DC2106" w:rsidRDefault="004A2074">
      <w:pPr>
        <w:pStyle w:val="a4"/>
        <w:rPr>
          <w:sz w:val="28"/>
          <w:szCs w:val="28"/>
        </w:rPr>
      </w:pPr>
    </w:p>
    <w:p w14:paraId="2EC78D35" w14:textId="63C4BD93" w:rsidR="005B7E18" w:rsidRPr="00DC2106" w:rsidRDefault="00BE05A3">
      <w:pPr>
        <w:pStyle w:val="a4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5.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sz w:val="28"/>
          <w:szCs w:val="28"/>
        </w:rPr>
        <w:t>По решение на Настоятелството,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читалището може да се съюзява с други читалища за защита на своите интереси,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за провеждане на съответни дейности и инициативи.</w:t>
      </w:r>
    </w:p>
    <w:p w14:paraId="45E4FBC1" w14:textId="77777777" w:rsidR="00DC2106" w:rsidRDefault="00DC2106">
      <w:pPr>
        <w:pStyle w:val="a4"/>
        <w:rPr>
          <w:b/>
          <w:bCs/>
          <w:sz w:val="28"/>
          <w:szCs w:val="28"/>
        </w:rPr>
      </w:pPr>
    </w:p>
    <w:p w14:paraId="3880F7CE" w14:textId="1A27696C" w:rsidR="005B7E18" w:rsidRDefault="00BE05A3">
      <w:pPr>
        <w:pStyle w:val="a4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6.</w:t>
      </w:r>
      <w:r w:rsidR="00DC2106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 xml:space="preserve">ЧИТАЛИЩЕТО Е ЮРИДИЧЕСКО ЛИЦЕ С НЕСТОПАНСКА ЦЕЛ </w:t>
      </w:r>
      <w:r w:rsidRPr="00DC2106">
        <w:rPr>
          <w:sz w:val="28"/>
          <w:szCs w:val="28"/>
        </w:rPr>
        <w:t>със седалище в с.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Покровник,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община Благоевград,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област Благоевград и адрес на управление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-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с.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Покровник,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община Благоевград,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област Благоевград.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То се представлява от Председателя или от упълномощено от Настоятелството лице.</w:t>
      </w:r>
    </w:p>
    <w:p w14:paraId="750410B3" w14:textId="77777777" w:rsidR="004A2074" w:rsidRPr="00DC2106" w:rsidRDefault="004A2074">
      <w:pPr>
        <w:pStyle w:val="a4"/>
        <w:rPr>
          <w:sz w:val="28"/>
          <w:szCs w:val="28"/>
        </w:rPr>
      </w:pPr>
    </w:p>
    <w:p w14:paraId="46AF739A" w14:textId="2E47E4D6" w:rsidR="005B7E18" w:rsidRDefault="00BE05A3">
      <w:pPr>
        <w:pStyle w:val="a4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7.</w:t>
      </w:r>
      <w:r w:rsidR="00DC2106">
        <w:rPr>
          <w:b/>
          <w:bCs/>
          <w:sz w:val="28"/>
          <w:szCs w:val="28"/>
        </w:rPr>
        <w:t xml:space="preserve"> </w:t>
      </w:r>
      <w:r w:rsidRPr="00DC2106">
        <w:rPr>
          <w:sz w:val="28"/>
          <w:szCs w:val="28"/>
        </w:rPr>
        <w:t>НЧ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,,Георги Измирлиев-1939”е вписано в регистъра на Министерство на културата под №886 от 12.08.2010г.</w:t>
      </w:r>
    </w:p>
    <w:p w14:paraId="6DA2D08B" w14:textId="77777777" w:rsidR="004A2074" w:rsidRPr="00DC2106" w:rsidRDefault="004A2074">
      <w:pPr>
        <w:pStyle w:val="a4"/>
        <w:rPr>
          <w:sz w:val="28"/>
          <w:szCs w:val="28"/>
        </w:rPr>
      </w:pPr>
    </w:p>
    <w:p w14:paraId="53F2A5A6" w14:textId="78D4FE9D" w:rsidR="005B7E18" w:rsidRPr="00DC2106" w:rsidRDefault="00BE05A3">
      <w:pPr>
        <w:pStyle w:val="a4"/>
        <w:spacing w:after="240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8.</w:t>
      </w:r>
      <w:r w:rsidR="00DC2106">
        <w:rPr>
          <w:b/>
          <w:bCs/>
          <w:sz w:val="28"/>
          <w:szCs w:val="28"/>
        </w:rPr>
        <w:t xml:space="preserve"> </w:t>
      </w:r>
      <w:r w:rsidRPr="00DC2106">
        <w:rPr>
          <w:sz w:val="28"/>
          <w:szCs w:val="28"/>
        </w:rPr>
        <w:t>Наименованието е НЧ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,,Георги Измирлиев-1939г.”,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с.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Покровник,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 xml:space="preserve">което наименование при необходимост ще се изписва и на латиница по следния начин </w:t>
      </w:r>
      <w:proofErr w:type="spellStart"/>
      <w:r w:rsidRPr="00DC2106">
        <w:rPr>
          <w:sz w:val="28"/>
          <w:szCs w:val="28"/>
        </w:rPr>
        <w:t>Narodno</w:t>
      </w:r>
      <w:proofErr w:type="spellEnd"/>
      <w:r w:rsidRPr="00DC2106">
        <w:rPr>
          <w:sz w:val="28"/>
          <w:szCs w:val="28"/>
        </w:rPr>
        <w:t xml:space="preserve"> </w:t>
      </w:r>
      <w:proofErr w:type="spellStart"/>
      <w:r w:rsidRPr="00DC2106">
        <w:rPr>
          <w:sz w:val="28"/>
          <w:szCs w:val="28"/>
        </w:rPr>
        <w:t>chitalis</w:t>
      </w:r>
      <w:proofErr w:type="spellEnd"/>
      <w:r w:rsidR="00DC2106">
        <w:rPr>
          <w:sz w:val="28"/>
          <w:szCs w:val="28"/>
          <w:lang w:val="en-US"/>
        </w:rPr>
        <w:t>h</w:t>
      </w:r>
      <w:proofErr w:type="spellStart"/>
      <w:r w:rsidRPr="00DC2106">
        <w:rPr>
          <w:sz w:val="28"/>
          <w:szCs w:val="28"/>
        </w:rPr>
        <w:t>te</w:t>
      </w:r>
      <w:proofErr w:type="spellEnd"/>
      <w:r w:rsidRPr="00DC2106">
        <w:rPr>
          <w:sz w:val="28"/>
          <w:szCs w:val="28"/>
        </w:rPr>
        <w:t xml:space="preserve"> </w:t>
      </w:r>
      <w:r w:rsidR="00DC2106">
        <w:rPr>
          <w:sz w:val="28"/>
          <w:szCs w:val="28"/>
        </w:rPr>
        <w:t>„</w:t>
      </w:r>
      <w:proofErr w:type="spellStart"/>
      <w:r w:rsidRPr="00DC2106">
        <w:rPr>
          <w:sz w:val="28"/>
          <w:szCs w:val="28"/>
        </w:rPr>
        <w:t>Georgi</w:t>
      </w:r>
      <w:proofErr w:type="spellEnd"/>
      <w:r w:rsidRPr="00DC2106">
        <w:rPr>
          <w:sz w:val="28"/>
          <w:szCs w:val="28"/>
        </w:rPr>
        <w:t xml:space="preserve"> Izmirliev-1939</w:t>
      </w:r>
      <w:r w:rsidR="00DC2106">
        <w:rPr>
          <w:sz w:val="28"/>
          <w:szCs w:val="28"/>
        </w:rPr>
        <w:t>“</w:t>
      </w:r>
      <w:r w:rsidRPr="00DC2106">
        <w:rPr>
          <w:sz w:val="28"/>
          <w:szCs w:val="28"/>
        </w:rPr>
        <w:t>,s</w:t>
      </w:r>
      <w:r w:rsidR="00DC2106">
        <w:rPr>
          <w:sz w:val="28"/>
          <w:szCs w:val="28"/>
        </w:rPr>
        <w:t xml:space="preserve">. </w:t>
      </w:r>
      <w:proofErr w:type="spellStart"/>
      <w:r w:rsidRPr="00DC2106">
        <w:rPr>
          <w:sz w:val="28"/>
          <w:szCs w:val="28"/>
        </w:rPr>
        <w:t>Pokrovnik</w:t>
      </w:r>
      <w:proofErr w:type="spellEnd"/>
      <w:r w:rsidRPr="00DC2106">
        <w:rPr>
          <w:sz w:val="28"/>
          <w:szCs w:val="28"/>
        </w:rPr>
        <w:t>.</w:t>
      </w:r>
    </w:p>
    <w:p w14:paraId="1EC9AED1" w14:textId="77777777" w:rsidR="005B7E18" w:rsidRPr="00DC2106" w:rsidRDefault="00BE05A3">
      <w:pPr>
        <w:pStyle w:val="Heading40"/>
        <w:keepNext/>
        <w:keepLines/>
        <w:spacing w:after="0"/>
        <w:rPr>
          <w:sz w:val="28"/>
          <w:szCs w:val="28"/>
        </w:rPr>
      </w:pPr>
      <w:bookmarkStart w:id="13" w:name="bookmark18"/>
      <w:r w:rsidRPr="00DC2106">
        <w:rPr>
          <w:sz w:val="28"/>
          <w:szCs w:val="28"/>
        </w:rPr>
        <w:t>ГЛАВА ВТОРА</w:t>
      </w:r>
      <w:bookmarkEnd w:id="13"/>
    </w:p>
    <w:p w14:paraId="3A4455C7" w14:textId="77777777" w:rsidR="005B7E18" w:rsidRPr="00DC2106" w:rsidRDefault="00BE05A3">
      <w:pPr>
        <w:pStyle w:val="Heading40"/>
        <w:keepNext/>
        <w:keepLines/>
        <w:spacing w:after="240"/>
        <w:rPr>
          <w:sz w:val="28"/>
          <w:szCs w:val="28"/>
        </w:rPr>
      </w:pPr>
      <w:bookmarkStart w:id="14" w:name="bookmark16"/>
      <w:bookmarkStart w:id="15" w:name="bookmark17"/>
      <w:bookmarkStart w:id="16" w:name="bookmark19"/>
      <w:r w:rsidRPr="00DC2106">
        <w:rPr>
          <w:sz w:val="28"/>
          <w:szCs w:val="28"/>
        </w:rPr>
        <w:t>ЦЕЛИ И ЗАДАЧИ</w:t>
      </w:r>
      <w:bookmarkEnd w:id="14"/>
      <w:bookmarkEnd w:id="15"/>
      <w:bookmarkEnd w:id="16"/>
    </w:p>
    <w:p w14:paraId="6A9B8291" w14:textId="111DCBC5" w:rsidR="005B7E18" w:rsidRDefault="00BE05A3">
      <w:pPr>
        <w:pStyle w:val="a4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9.</w:t>
      </w:r>
      <w:r w:rsidR="00DC2106">
        <w:rPr>
          <w:b/>
          <w:bCs/>
          <w:sz w:val="28"/>
          <w:szCs w:val="28"/>
          <w:lang w:val="en-US"/>
        </w:rPr>
        <w:t xml:space="preserve"> </w:t>
      </w:r>
      <w:r w:rsidRPr="00DC2106">
        <w:rPr>
          <w:sz w:val="28"/>
          <w:szCs w:val="28"/>
        </w:rPr>
        <w:t>Цел и задача на читалището е да създава,</w:t>
      </w:r>
      <w:r w:rsidR="00DC2106">
        <w:rPr>
          <w:sz w:val="28"/>
          <w:szCs w:val="28"/>
          <w:lang w:val="en-US"/>
        </w:rPr>
        <w:t xml:space="preserve"> </w:t>
      </w:r>
      <w:r w:rsidRPr="00DC2106">
        <w:rPr>
          <w:sz w:val="28"/>
          <w:szCs w:val="28"/>
        </w:rPr>
        <w:t>опазва и разп</w:t>
      </w:r>
      <w:r w:rsidR="00DC2106">
        <w:rPr>
          <w:sz w:val="28"/>
          <w:szCs w:val="28"/>
        </w:rPr>
        <w:t>р</w:t>
      </w:r>
      <w:r w:rsidRPr="00DC2106">
        <w:rPr>
          <w:sz w:val="28"/>
          <w:szCs w:val="28"/>
        </w:rPr>
        <w:t>остранява духовни ценности,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да развива творческите способности и задоволява културните потребности на населението от селото,</w:t>
      </w:r>
      <w:r w:rsidR="00DC2106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да разкрива условия за пълноценно общуване между хората.</w:t>
      </w:r>
    </w:p>
    <w:p w14:paraId="3F1F02FB" w14:textId="77777777" w:rsidR="004A2074" w:rsidRPr="00DC2106" w:rsidRDefault="004A2074">
      <w:pPr>
        <w:pStyle w:val="a4"/>
        <w:rPr>
          <w:sz w:val="28"/>
          <w:szCs w:val="28"/>
        </w:rPr>
      </w:pPr>
    </w:p>
    <w:p w14:paraId="75F4467B" w14:textId="0791CAC1" w:rsidR="00314D5B" w:rsidRPr="00DC2106" w:rsidRDefault="00BE05A3" w:rsidP="00314D5B">
      <w:pPr>
        <w:pStyle w:val="a4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10.</w:t>
      </w:r>
      <w:r w:rsidR="00DC2106">
        <w:rPr>
          <w:b/>
          <w:bCs/>
          <w:sz w:val="28"/>
          <w:szCs w:val="28"/>
        </w:rPr>
        <w:t xml:space="preserve"> </w:t>
      </w:r>
      <w:r w:rsidRPr="00DC2106">
        <w:rPr>
          <w:sz w:val="28"/>
          <w:szCs w:val="28"/>
        </w:rPr>
        <w:t>Читалище „Георги Измирлиев-1939</w:t>
      </w:r>
      <w:r w:rsidR="00FA25EC">
        <w:rPr>
          <w:sz w:val="28"/>
          <w:szCs w:val="28"/>
        </w:rPr>
        <w:t>“</w:t>
      </w:r>
      <w:r w:rsidRPr="00DC2106">
        <w:rPr>
          <w:sz w:val="28"/>
          <w:szCs w:val="28"/>
        </w:rPr>
        <w:t>:</w:t>
      </w:r>
    </w:p>
    <w:p w14:paraId="1ABE23FD" w14:textId="7CFF7900" w:rsidR="005B7E18" w:rsidRPr="00DC2106" w:rsidRDefault="00BE05A3" w:rsidP="00314D5B">
      <w:pPr>
        <w:pStyle w:val="a4"/>
        <w:ind w:firstLine="380"/>
        <w:rPr>
          <w:sz w:val="28"/>
          <w:szCs w:val="28"/>
        </w:rPr>
      </w:pPr>
      <w:r w:rsidRPr="00DC2106">
        <w:rPr>
          <w:sz w:val="28"/>
          <w:szCs w:val="28"/>
        </w:rPr>
        <w:t>а/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обог</w:t>
      </w:r>
      <w:r w:rsidR="00314D5B">
        <w:rPr>
          <w:sz w:val="28"/>
          <w:szCs w:val="28"/>
        </w:rPr>
        <w:t>а</w:t>
      </w:r>
      <w:r w:rsidRPr="00DC2106">
        <w:rPr>
          <w:sz w:val="28"/>
          <w:szCs w:val="28"/>
        </w:rPr>
        <w:t>тява културния живот на селото</w:t>
      </w:r>
    </w:p>
    <w:p w14:paraId="6D2B8B2E" w14:textId="69D7204F" w:rsidR="00314D5B" w:rsidRPr="00DC2106" w:rsidRDefault="00BE05A3" w:rsidP="00314D5B">
      <w:pPr>
        <w:pStyle w:val="a4"/>
        <w:rPr>
          <w:sz w:val="28"/>
          <w:szCs w:val="28"/>
        </w:rPr>
      </w:pPr>
      <w:r w:rsidRPr="00DC2106">
        <w:rPr>
          <w:sz w:val="28"/>
          <w:szCs w:val="28"/>
        </w:rPr>
        <w:t>б/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създ</w:t>
      </w:r>
      <w:r w:rsidR="00314D5B">
        <w:rPr>
          <w:sz w:val="28"/>
          <w:szCs w:val="28"/>
        </w:rPr>
        <w:t>а</w:t>
      </w:r>
      <w:r w:rsidRPr="00DC2106">
        <w:rPr>
          <w:sz w:val="28"/>
          <w:szCs w:val="28"/>
        </w:rPr>
        <w:t>ва условия за развитие и изява на творческите способности на младото поколение</w:t>
      </w:r>
    </w:p>
    <w:p w14:paraId="34227CF3" w14:textId="0336D6B2" w:rsidR="00314D5B" w:rsidRPr="00DC2106" w:rsidRDefault="00BE05A3" w:rsidP="00FA25EC">
      <w:pPr>
        <w:pStyle w:val="a4"/>
        <w:rPr>
          <w:sz w:val="28"/>
          <w:szCs w:val="28"/>
        </w:rPr>
      </w:pPr>
      <w:r w:rsidRPr="00DC2106">
        <w:rPr>
          <w:sz w:val="28"/>
          <w:szCs w:val="28"/>
        </w:rPr>
        <w:t>в/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поддържа,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обогатява и развива народните обичаи и традиции</w:t>
      </w:r>
    </w:p>
    <w:p w14:paraId="79CBBBAB" w14:textId="4DAD0F75" w:rsidR="005B7E18" w:rsidRPr="00DC2106" w:rsidRDefault="00BE05A3" w:rsidP="00FA25EC">
      <w:pPr>
        <w:pStyle w:val="a4"/>
        <w:rPr>
          <w:sz w:val="28"/>
          <w:szCs w:val="28"/>
        </w:rPr>
      </w:pPr>
      <w:r w:rsidRPr="00DC2106">
        <w:rPr>
          <w:sz w:val="28"/>
          <w:szCs w:val="28"/>
        </w:rPr>
        <w:t>г/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работи за възпитание и утвърждаване на националното самосъзнание</w:t>
      </w:r>
    </w:p>
    <w:p w14:paraId="17EB9ADD" w14:textId="0D493CC5" w:rsidR="005B7E18" w:rsidRPr="00DC2106" w:rsidRDefault="00BE05A3" w:rsidP="00FA25EC">
      <w:pPr>
        <w:pStyle w:val="a4"/>
        <w:rPr>
          <w:sz w:val="28"/>
          <w:szCs w:val="28"/>
        </w:rPr>
      </w:pPr>
      <w:r w:rsidRPr="00DC2106">
        <w:rPr>
          <w:sz w:val="28"/>
          <w:szCs w:val="28"/>
        </w:rPr>
        <w:t>д/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развива социална и образователна дейност на територията на селото</w:t>
      </w:r>
    </w:p>
    <w:p w14:paraId="44A0E0FC" w14:textId="4F1FAD54" w:rsidR="005B7E18" w:rsidRPr="00DC2106" w:rsidRDefault="00BE05A3" w:rsidP="00FA25EC">
      <w:pPr>
        <w:pStyle w:val="a4"/>
        <w:rPr>
          <w:sz w:val="28"/>
          <w:szCs w:val="28"/>
        </w:rPr>
      </w:pPr>
      <w:r w:rsidRPr="00DC2106">
        <w:rPr>
          <w:sz w:val="28"/>
          <w:szCs w:val="28"/>
        </w:rPr>
        <w:t>е/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осигурява достъп до информация</w:t>
      </w:r>
    </w:p>
    <w:p w14:paraId="6AE3EF13" w14:textId="57CE3DC9" w:rsidR="005B7E18" w:rsidRDefault="00BE05A3" w:rsidP="00FA25EC">
      <w:pPr>
        <w:pStyle w:val="a4"/>
        <w:rPr>
          <w:sz w:val="28"/>
          <w:szCs w:val="28"/>
        </w:rPr>
      </w:pPr>
      <w:r w:rsidRPr="00DC2106">
        <w:rPr>
          <w:sz w:val="28"/>
          <w:szCs w:val="28"/>
        </w:rPr>
        <w:t>ж/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Читалището може да развива и допълнителна дейност,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свързана с предмета на основната му, в съответствие с действащото законодателство,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като използва приходите от нея за постигане на своите цели,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определени в устава.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Читалището не разпределя печалба.</w:t>
      </w:r>
    </w:p>
    <w:p w14:paraId="1E251EDD" w14:textId="77777777" w:rsidR="004A2074" w:rsidRPr="00DC2106" w:rsidRDefault="004A2074" w:rsidP="00314D5B">
      <w:pPr>
        <w:pStyle w:val="a4"/>
        <w:rPr>
          <w:sz w:val="28"/>
          <w:szCs w:val="28"/>
        </w:rPr>
      </w:pPr>
    </w:p>
    <w:p w14:paraId="45578957" w14:textId="6E3129A6" w:rsidR="005B7E18" w:rsidRPr="00DC2106" w:rsidRDefault="00BE05A3">
      <w:pPr>
        <w:pStyle w:val="a4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11</w:t>
      </w:r>
      <w:r w:rsidRPr="004702E0">
        <w:rPr>
          <w:b/>
          <w:bCs/>
          <w:sz w:val="28"/>
          <w:szCs w:val="28"/>
        </w:rPr>
        <w:t>.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 xml:space="preserve">Читалище „Георги Измирлиев-1939” </w:t>
      </w:r>
      <w:r w:rsidR="00314D5B">
        <w:rPr>
          <w:sz w:val="28"/>
          <w:szCs w:val="28"/>
        </w:rPr>
        <w:t>изпълн</w:t>
      </w:r>
      <w:r w:rsidRPr="00DC2106">
        <w:rPr>
          <w:sz w:val="28"/>
          <w:szCs w:val="28"/>
        </w:rPr>
        <w:t>яв</w:t>
      </w:r>
      <w:r w:rsidR="00314D5B">
        <w:rPr>
          <w:sz w:val="28"/>
          <w:szCs w:val="28"/>
        </w:rPr>
        <w:t>а</w:t>
      </w:r>
      <w:r w:rsidRPr="00DC2106">
        <w:rPr>
          <w:sz w:val="28"/>
          <w:szCs w:val="28"/>
        </w:rPr>
        <w:t xml:space="preserve"> своите цели и задачи чрез различни форми и средства като:</w:t>
      </w:r>
    </w:p>
    <w:p w14:paraId="4A3C9590" w14:textId="3F49AA03" w:rsidR="005B7E18" w:rsidRPr="00DC2106" w:rsidRDefault="00BE05A3">
      <w:pPr>
        <w:pStyle w:val="a4"/>
        <w:rPr>
          <w:sz w:val="28"/>
          <w:szCs w:val="28"/>
        </w:rPr>
      </w:pPr>
      <w:r w:rsidRPr="00DC2106">
        <w:rPr>
          <w:sz w:val="28"/>
          <w:szCs w:val="28"/>
        </w:rPr>
        <w:t>а/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общодостъпна библиотека</w:t>
      </w:r>
    </w:p>
    <w:p w14:paraId="11428FAE" w14:textId="563B62C9" w:rsidR="005B7E18" w:rsidRPr="00DC2106" w:rsidRDefault="00BE05A3">
      <w:pPr>
        <w:pStyle w:val="a4"/>
        <w:rPr>
          <w:sz w:val="28"/>
          <w:szCs w:val="28"/>
        </w:rPr>
      </w:pPr>
      <w:r w:rsidRPr="00DC2106">
        <w:rPr>
          <w:sz w:val="28"/>
          <w:szCs w:val="28"/>
        </w:rPr>
        <w:t>б/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самодейна фолклорна група</w:t>
      </w:r>
    </w:p>
    <w:p w14:paraId="418EBBEF" w14:textId="0CEF5FD0" w:rsidR="005B7E18" w:rsidRPr="00DC2106" w:rsidRDefault="00BE05A3">
      <w:pPr>
        <w:pStyle w:val="a4"/>
        <w:rPr>
          <w:sz w:val="28"/>
          <w:szCs w:val="28"/>
        </w:rPr>
      </w:pPr>
      <w:r w:rsidRPr="00DC2106">
        <w:rPr>
          <w:sz w:val="28"/>
          <w:szCs w:val="28"/>
        </w:rPr>
        <w:t>в/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клуб на пенсионера</w:t>
      </w:r>
    </w:p>
    <w:p w14:paraId="1BCCA2BB" w14:textId="0AE84D6F" w:rsidR="005B7E18" w:rsidRPr="00DC2106" w:rsidRDefault="00BE05A3">
      <w:pPr>
        <w:pStyle w:val="a4"/>
        <w:spacing w:after="240"/>
        <w:rPr>
          <w:sz w:val="28"/>
          <w:szCs w:val="28"/>
        </w:rPr>
      </w:pPr>
      <w:r w:rsidRPr="00DC2106">
        <w:rPr>
          <w:sz w:val="28"/>
          <w:szCs w:val="28"/>
        </w:rPr>
        <w:t>г/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празници и ритуали</w:t>
      </w:r>
    </w:p>
    <w:p w14:paraId="148BB0C9" w14:textId="77777777" w:rsidR="005B7E18" w:rsidRPr="00DC2106" w:rsidRDefault="00BE05A3">
      <w:pPr>
        <w:pStyle w:val="Heading40"/>
        <w:keepNext/>
        <w:keepLines/>
        <w:spacing w:after="0"/>
        <w:rPr>
          <w:sz w:val="28"/>
          <w:szCs w:val="28"/>
        </w:rPr>
      </w:pPr>
      <w:bookmarkStart w:id="17" w:name="bookmark22"/>
      <w:r w:rsidRPr="00DC2106">
        <w:rPr>
          <w:sz w:val="28"/>
          <w:szCs w:val="28"/>
        </w:rPr>
        <w:t>ГЛАВА ТРЕТА</w:t>
      </w:r>
      <w:bookmarkEnd w:id="17"/>
    </w:p>
    <w:p w14:paraId="4E09C21F" w14:textId="77777777" w:rsidR="005B7E18" w:rsidRPr="00DC2106" w:rsidRDefault="00BE05A3">
      <w:pPr>
        <w:pStyle w:val="Heading40"/>
        <w:keepNext/>
        <w:keepLines/>
        <w:spacing w:after="240"/>
        <w:rPr>
          <w:sz w:val="28"/>
          <w:szCs w:val="28"/>
        </w:rPr>
      </w:pPr>
      <w:bookmarkStart w:id="18" w:name="bookmark20"/>
      <w:bookmarkStart w:id="19" w:name="bookmark21"/>
      <w:bookmarkStart w:id="20" w:name="bookmark23"/>
      <w:r w:rsidRPr="00DC2106">
        <w:rPr>
          <w:sz w:val="28"/>
          <w:szCs w:val="28"/>
        </w:rPr>
        <w:t>УЧРЕДЯВАНЕ И ЧЛЕНСТВО</w:t>
      </w:r>
      <w:bookmarkEnd w:id="18"/>
      <w:bookmarkEnd w:id="19"/>
      <w:bookmarkEnd w:id="20"/>
    </w:p>
    <w:p w14:paraId="6768F474" w14:textId="7C34F2AA" w:rsidR="005B7E18" w:rsidRDefault="00BE05A3">
      <w:pPr>
        <w:pStyle w:val="a4"/>
        <w:ind w:firstLine="360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12</w:t>
      </w:r>
      <w:r w:rsidRPr="004702E0">
        <w:rPr>
          <w:b/>
          <w:bCs/>
          <w:sz w:val="28"/>
          <w:szCs w:val="28"/>
        </w:rPr>
        <w:t>.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Читалище „Георги Измирлиев-1939” е учредено на 26.03.1939г.</w:t>
      </w:r>
    </w:p>
    <w:p w14:paraId="605C8103" w14:textId="77777777" w:rsidR="004A2074" w:rsidRPr="00DC2106" w:rsidRDefault="004A2074">
      <w:pPr>
        <w:pStyle w:val="a4"/>
        <w:ind w:firstLine="360"/>
        <w:rPr>
          <w:sz w:val="28"/>
          <w:szCs w:val="28"/>
        </w:rPr>
      </w:pPr>
    </w:p>
    <w:p w14:paraId="4076F423" w14:textId="70977673" w:rsidR="005B7E18" w:rsidRPr="00DC2106" w:rsidRDefault="00BE05A3">
      <w:pPr>
        <w:pStyle w:val="a4"/>
        <w:ind w:firstLine="360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13.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sz w:val="28"/>
          <w:szCs w:val="28"/>
        </w:rPr>
        <w:t>Членовете на читалището са индивидуални,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колективни и почетни.</w:t>
      </w:r>
    </w:p>
    <w:p w14:paraId="2E80AF11" w14:textId="52C6AE01" w:rsidR="005B7E18" w:rsidRPr="00DC2106" w:rsidRDefault="00BE05A3">
      <w:pPr>
        <w:pStyle w:val="a4"/>
        <w:ind w:firstLine="0"/>
        <w:rPr>
          <w:sz w:val="28"/>
          <w:szCs w:val="28"/>
        </w:rPr>
      </w:pPr>
      <w:r w:rsidRPr="00DC2106">
        <w:rPr>
          <w:sz w:val="28"/>
          <w:szCs w:val="28"/>
        </w:rPr>
        <w:t>Индивидуалните членове са действителни и спомагателни.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Всеки кандидат става автоматически член на читалището при плащане на членски внос,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определен от общото събрание.</w:t>
      </w:r>
    </w:p>
    <w:p w14:paraId="19C8FC8A" w14:textId="76276ACE" w:rsidR="005B7E18" w:rsidRPr="00DC2106" w:rsidRDefault="00BE05A3">
      <w:pPr>
        <w:pStyle w:val="a4"/>
        <w:rPr>
          <w:sz w:val="28"/>
          <w:szCs w:val="28"/>
        </w:rPr>
      </w:pPr>
      <w:r w:rsidRPr="00DC2106">
        <w:rPr>
          <w:sz w:val="28"/>
          <w:szCs w:val="28"/>
        </w:rPr>
        <w:t>1/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 xml:space="preserve">Действителни членове могат да бъдат всички граждани ,навършили </w:t>
      </w:r>
      <w:r w:rsidRPr="00DC2106">
        <w:rPr>
          <w:sz w:val="28"/>
          <w:szCs w:val="28"/>
        </w:rPr>
        <w:lastRenderedPageBreak/>
        <w:t>18-годишна възраст.</w:t>
      </w:r>
    </w:p>
    <w:p w14:paraId="4E8CFA0C" w14:textId="43142049" w:rsidR="005B7E18" w:rsidRPr="00DC2106" w:rsidRDefault="00BE05A3">
      <w:pPr>
        <w:pStyle w:val="a4"/>
        <w:rPr>
          <w:sz w:val="28"/>
          <w:szCs w:val="28"/>
        </w:rPr>
      </w:pPr>
      <w:r w:rsidRPr="00DC2106">
        <w:rPr>
          <w:sz w:val="28"/>
          <w:szCs w:val="28"/>
        </w:rPr>
        <w:t>2/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Спомагателни членове могат да бъдат лица под 18 години.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Те нямат право да избират и да бъдат избирани.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Имат право на съвещателен глас.</w:t>
      </w:r>
    </w:p>
    <w:p w14:paraId="116175E1" w14:textId="0B0829B5" w:rsidR="005B7E18" w:rsidRDefault="00BE05A3">
      <w:pPr>
        <w:pStyle w:val="a4"/>
        <w:rPr>
          <w:sz w:val="28"/>
          <w:szCs w:val="28"/>
        </w:rPr>
      </w:pPr>
      <w:r w:rsidRPr="00DC2106">
        <w:rPr>
          <w:sz w:val="28"/>
          <w:szCs w:val="28"/>
        </w:rPr>
        <w:t>3/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Почетни членове са граждани,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които имат особени заслуги за развитието на читалището.</w:t>
      </w:r>
    </w:p>
    <w:p w14:paraId="5334BE86" w14:textId="77777777" w:rsidR="004A2074" w:rsidRPr="00DC2106" w:rsidRDefault="004A2074">
      <w:pPr>
        <w:pStyle w:val="a4"/>
        <w:rPr>
          <w:sz w:val="28"/>
          <w:szCs w:val="28"/>
        </w:rPr>
      </w:pPr>
    </w:p>
    <w:p w14:paraId="62F3F235" w14:textId="7A6B64CB" w:rsidR="005B7E18" w:rsidRPr="00DC2106" w:rsidRDefault="00BE05A3">
      <w:pPr>
        <w:pStyle w:val="a4"/>
        <w:ind w:firstLine="360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14</w:t>
      </w:r>
      <w:r w:rsidRPr="004702E0">
        <w:rPr>
          <w:b/>
          <w:bCs/>
          <w:sz w:val="28"/>
          <w:szCs w:val="28"/>
        </w:rPr>
        <w:t>.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Действителните членове на читалището имат право:</w:t>
      </w:r>
    </w:p>
    <w:p w14:paraId="439FC14E" w14:textId="3AD22E41" w:rsidR="005B7E18" w:rsidRPr="00DC2106" w:rsidRDefault="00BE05A3">
      <w:pPr>
        <w:pStyle w:val="a4"/>
        <w:ind w:firstLine="500"/>
        <w:rPr>
          <w:sz w:val="28"/>
          <w:szCs w:val="28"/>
        </w:rPr>
      </w:pPr>
      <w:r w:rsidRPr="00DC2106">
        <w:rPr>
          <w:sz w:val="28"/>
          <w:szCs w:val="28"/>
        </w:rPr>
        <w:t>а/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да избират и да бъдат избирани в ръководните му органи</w:t>
      </w:r>
    </w:p>
    <w:p w14:paraId="62C7B64F" w14:textId="4DE73B13" w:rsidR="005B7E18" w:rsidRPr="00DC2106" w:rsidRDefault="00BE05A3">
      <w:pPr>
        <w:pStyle w:val="a4"/>
        <w:ind w:left="500" w:firstLine="0"/>
        <w:rPr>
          <w:sz w:val="28"/>
          <w:szCs w:val="28"/>
        </w:rPr>
      </w:pPr>
      <w:r w:rsidRPr="00DC2106">
        <w:rPr>
          <w:sz w:val="28"/>
          <w:szCs w:val="28"/>
        </w:rPr>
        <w:t>б/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да участват в обсъждането на всички въпроси,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 xml:space="preserve">касаещи дейността на читалището </w:t>
      </w:r>
      <w:r w:rsidR="00314D5B">
        <w:rPr>
          <w:sz w:val="28"/>
          <w:szCs w:val="28"/>
        </w:rPr>
        <w:t xml:space="preserve">и </w:t>
      </w:r>
      <w:r w:rsidRPr="00DC2106">
        <w:rPr>
          <w:sz w:val="28"/>
          <w:szCs w:val="28"/>
        </w:rPr>
        <w:t>да получават информация за работата на ръководните му органи</w:t>
      </w:r>
    </w:p>
    <w:p w14:paraId="22A9E0E6" w14:textId="3871A196" w:rsidR="005B7E18" w:rsidRDefault="00BE05A3">
      <w:pPr>
        <w:pStyle w:val="a4"/>
        <w:ind w:firstLine="500"/>
        <w:rPr>
          <w:sz w:val="28"/>
          <w:szCs w:val="28"/>
        </w:rPr>
      </w:pPr>
      <w:r w:rsidRPr="00DC2106">
        <w:rPr>
          <w:sz w:val="28"/>
          <w:szCs w:val="28"/>
        </w:rPr>
        <w:t>г/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всички членове ползват с предимство базата на читалището</w:t>
      </w:r>
    </w:p>
    <w:p w14:paraId="7A50DBAB" w14:textId="77777777" w:rsidR="004A2074" w:rsidRPr="00DC2106" w:rsidRDefault="004A2074">
      <w:pPr>
        <w:pStyle w:val="a4"/>
        <w:ind w:firstLine="500"/>
        <w:rPr>
          <w:sz w:val="28"/>
          <w:szCs w:val="28"/>
        </w:rPr>
      </w:pPr>
    </w:p>
    <w:p w14:paraId="6A25961E" w14:textId="51855A3C" w:rsidR="005B7E18" w:rsidRPr="00DC2106" w:rsidRDefault="00BE05A3">
      <w:pPr>
        <w:pStyle w:val="a4"/>
        <w:ind w:firstLine="360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15</w:t>
      </w:r>
      <w:r w:rsidRPr="004702E0">
        <w:rPr>
          <w:b/>
          <w:bCs/>
          <w:sz w:val="28"/>
          <w:szCs w:val="28"/>
        </w:rPr>
        <w:t>.</w:t>
      </w:r>
      <w:r w:rsidR="004702E0" w:rsidRPr="004702E0">
        <w:rPr>
          <w:b/>
          <w:bCs/>
          <w:sz w:val="28"/>
          <w:szCs w:val="28"/>
        </w:rPr>
        <w:t xml:space="preserve"> </w:t>
      </w:r>
      <w:r w:rsidRPr="00DC2106">
        <w:rPr>
          <w:sz w:val="28"/>
          <w:szCs w:val="28"/>
        </w:rPr>
        <w:t>Членовете на читалището са длъжни:</w:t>
      </w:r>
    </w:p>
    <w:p w14:paraId="3EFCF070" w14:textId="072A76B2" w:rsidR="005B7E18" w:rsidRPr="00DC2106" w:rsidRDefault="00BE05A3">
      <w:pPr>
        <w:pStyle w:val="a4"/>
        <w:ind w:firstLine="500"/>
        <w:rPr>
          <w:sz w:val="28"/>
          <w:szCs w:val="28"/>
        </w:rPr>
      </w:pPr>
      <w:r w:rsidRPr="00DC2106">
        <w:rPr>
          <w:sz w:val="28"/>
          <w:szCs w:val="28"/>
        </w:rPr>
        <w:t>а/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да спазват устава</w:t>
      </w:r>
    </w:p>
    <w:p w14:paraId="08A0D5FA" w14:textId="73866DAD" w:rsidR="005B7E18" w:rsidRPr="00DC2106" w:rsidRDefault="00BE05A3">
      <w:pPr>
        <w:pStyle w:val="a4"/>
        <w:ind w:firstLine="500"/>
        <w:rPr>
          <w:sz w:val="28"/>
          <w:szCs w:val="28"/>
        </w:rPr>
      </w:pPr>
      <w:r w:rsidRPr="00DC2106">
        <w:rPr>
          <w:sz w:val="28"/>
          <w:szCs w:val="28"/>
        </w:rPr>
        <w:t>б/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да плащат определения членски внос</w:t>
      </w:r>
    </w:p>
    <w:p w14:paraId="1D3D90C5" w14:textId="1637BE26" w:rsidR="005B7E18" w:rsidRPr="00DC2106" w:rsidRDefault="00BE05A3">
      <w:pPr>
        <w:pStyle w:val="a4"/>
        <w:ind w:firstLine="500"/>
        <w:rPr>
          <w:sz w:val="28"/>
          <w:szCs w:val="28"/>
        </w:rPr>
      </w:pPr>
      <w:r w:rsidRPr="00DC2106">
        <w:rPr>
          <w:sz w:val="28"/>
          <w:szCs w:val="28"/>
        </w:rPr>
        <w:t>в/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да пазят и обогатяват читалищното имущество</w:t>
      </w:r>
    </w:p>
    <w:p w14:paraId="5DE78AD7" w14:textId="69C37A58" w:rsidR="005B7E18" w:rsidRDefault="00BE05A3">
      <w:pPr>
        <w:pStyle w:val="a4"/>
        <w:ind w:firstLine="500"/>
        <w:rPr>
          <w:sz w:val="28"/>
          <w:szCs w:val="28"/>
        </w:rPr>
      </w:pPr>
      <w:r w:rsidRPr="00DC2106">
        <w:rPr>
          <w:sz w:val="28"/>
          <w:szCs w:val="28"/>
        </w:rPr>
        <w:t>г</w:t>
      </w:r>
      <w:r w:rsidR="004702E0">
        <w:rPr>
          <w:sz w:val="28"/>
          <w:szCs w:val="28"/>
        </w:rPr>
        <w:t xml:space="preserve">/ </w:t>
      </w:r>
      <w:r w:rsidRPr="00DC2106">
        <w:rPr>
          <w:sz w:val="28"/>
          <w:szCs w:val="28"/>
        </w:rPr>
        <w:t>да защитават престижа и интересите на читалището</w:t>
      </w:r>
    </w:p>
    <w:p w14:paraId="0B398360" w14:textId="77777777" w:rsidR="004A2074" w:rsidRPr="00DC2106" w:rsidRDefault="004A2074">
      <w:pPr>
        <w:pStyle w:val="a4"/>
        <w:ind w:firstLine="500"/>
        <w:rPr>
          <w:sz w:val="28"/>
          <w:szCs w:val="28"/>
        </w:rPr>
      </w:pPr>
    </w:p>
    <w:p w14:paraId="16C63991" w14:textId="26A3482C" w:rsidR="005B7E18" w:rsidRDefault="00BE05A3">
      <w:pPr>
        <w:pStyle w:val="a4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16</w:t>
      </w:r>
      <w:r w:rsidRPr="00DC2106">
        <w:rPr>
          <w:sz w:val="28"/>
          <w:szCs w:val="28"/>
        </w:rPr>
        <w:t>.</w:t>
      </w:r>
      <w:r w:rsidR="004702E0">
        <w:rPr>
          <w:sz w:val="28"/>
          <w:szCs w:val="28"/>
        </w:rPr>
        <w:t xml:space="preserve">  </w:t>
      </w:r>
      <w:r w:rsidRPr="00DC2106">
        <w:rPr>
          <w:sz w:val="28"/>
          <w:szCs w:val="28"/>
        </w:rPr>
        <w:t>Общото събрание приема устава и промените в него и избира ръководните органи.</w:t>
      </w:r>
    </w:p>
    <w:p w14:paraId="61147B1A" w14:textId="77777777" w:rsidR="004A2074" w:rsidRPr="00DC2106" w:rsidRDefault="004A2074">
      <w:pPr>
        <w:pStyle w:val="a4"/>
        <w:rPr>
          <w:sz w:val="28"/>
          <w:szCs w:val="28"/>
        </w:rPr>
      </w:pPr>
    </w:p>
    <w:p w14:paraId="4D9B32E3" w14:textId="00F6403C" w:rsidR="005B7E18" w:rsidRPr="00DC2106" w:rsidRDefault="00BE05A3">
      <w:pPr>
        <w:pStyle w:val="a4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17</w:t>
      </w:r>
      <w:r w:rsidRPr="004702E0">
        <w:rPr>
          <w:b/>
          <w:bCs/>
          <w:sz w:val="28"/>
          <w:szCs w:val="28"/>
        </w:rPr>
        <w:t>.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/1/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Читалището придобива качеството на юридическо лице с вписването му в регистъра на организациите с нестопанска цел на Окръжен съд -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Благоевград.</w:t>
      </w:r>
    </w:p>
    <w:p w14:paraId="55FC05AE" w14:textId="6107CD92" w:rsidR="005B7E18" w:rsidRPr="00DC2106" w:rsidRDefault="00BE05A3">
      <w:pPr>
        <w:pStyle w:val="a4"/>
        <w:spacing w:after="240"/>
        <w:ind w:firstLine="500"/>
        <w:rPr>
          <w:sz w:val="28"/>
          <w:szCs w:val="28"/>
        </w:rPr>
      </w:pPr>
      <w:r w:rsidRPr="00DC2106">
        <w:rPr>
          <w:sz w:val="28"/>
          <w:szCs w:val="28"/>
        </w:rPr>
        <w:t>/2/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Вписването в регистъра се извършва без такси,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по писмена молба от Настоятелството.</w:t>
      </w:r>
    </w:p>
    <w:p w14:paraId="4072CE89" w14:textId="77777777" w:rsidR="005B7E18" w:rsidRPr="00DC2106" w:rsidRDefault="00BE05A3">
      <w:pPr>
        <w:pStyle w:val="a4"/>
        <w:spacing w:after="240"/>
        <w:ind w:firstLine="0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ГЛАВА ЧЕТВЪРТА</w:t>
      </w:r>
    </w:p>
    <w:p w14:paraId="0F6A2DF2" w14:textId="77777777" w:rsidR="005B7E18" w:rsidRPr="00DC2106" w:rsidRDefault="00BE05A3">
      <w:pPr>
        <w:pStyle w:val="Heading40"/>
        <w:keepNext/>
        <w:keepLines/>
        <w:spacing w:after="240"/>
        <w:rPr>
          <w:sz w:val="28"/>
          <w:szCs w:val="28"/>
        </w:rPr>
      </w:pPr>
      <w:bookmarkStart w:id="21" w:name="bookmark24"/>
      <w:bookmarkStart w:id="22" w:name="bookmark25"/>
      <w:bookmarkStart w:id="23" w:name="bookmark26"/>
      <w:r w:rsidRPr="00DC2106">
        <w:rPr>
          <w:sz w:val="28"/>
          <w:szCs w:val="28"/>
        </w:rPr>
        <w:t>ПРЕКРАТЯВАНЕ</w:t>
      </w:r>
      <w:bookmarkEnd w:id="21"/>
      <w:bookmarkEnd w:id="22"/>
      <w:bookmarkEnd w:id="23"/>
    </w:p>
    <w:p w14:paraId="77715E06" w14:textId="14EEAE26" w:rsidR="005B7E18" w:rsidRDefault="00BE05A3">
      <w:pPr>
        <w:pStyle w:val="a4"/>
        <w:ind w:firstLine="520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18</w:t>
      </w:r>
      <w:r w:rsidRPr="004702E0">
        <w:rPr>
          <w:b/>
          <w:bCs/>
          <w:sz w:val="28"/>
          <w:szCs w:val="28"/>
        </w:rPr>
        <w:t>.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/1/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Дейността на читалището се прекратява по решение на Общото събрание, на неговите членове с явно гласуване и подпис на 2/3 от присъстващите.</w:t>
      </w:r>
    </w:p>
    <w:p w14:paraId="239BAF5D" w14:textId="77777777" w:rsidR="004A2074" w:rsidRPr="00DC2106" w:rsidRDefault="004A2074">
      <w:pPr>
        <w:pStyle w:val="a4"/>
        <w:ind w:firstLine="520"/>
        <w:rPr>
          <w:sz w:val="28"/>
          <w:szCs w:val="28"/>
        </w:rPr>
      </w:pPr>
    </w:p>
    <w:p w14:paraId="53310676" w14:textId="647DAB18" w:rsidR="005B7E18" w:rsidRPr="00DC2106" w:rsidRDefault="00BE05A3">
      <w:pPr>
        <w:pStyle w:val="a4"/>
        <w:spacing w:after="240"/>
        <w:ind w:firstLine="520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</w:t>
      </w:r>
      <w:r w:rsidR="004702E0">
        <w:rPr>
          <w:b/>
          <w:bCs/>
          <w:sz w:val="28"/>
          <w:szCs w:val="28"/>
        </w:rPr>
        <w:t xml:space="preserve">. </w:t>
      </w:r>
      <w:r w:rsidRPr="00DC2106">
        <w:rPr>
          <w:b/>
          <w:bCs/>
          <w:sz w:val="28"/>
          <w:szCs w:val="28"/>
        </w:rPr>
        <w:t xml:space="preserve">19. </w:t>
      </w:r>
      <w:r w:rsidRPr="00DC2106">
        <w:rPr>
          <w:sz w:val="28"/>
          <w:szCs w:val="28"/>
        </w:rPr>
        <w:t>Активите на читалището след прекратяването му се разпределят между други читалища по ред, установен с Наредба на Министъра на културата и Министъра на финансите,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съгласувано с Националния</w:t>
      </w:r>
      <w:r w:rsidR="00FA25EC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 xml:space="preserve"> съвет по читалищно дело.</w:t>
      </w:r>
    </w:p>
    <w:p w14:paraId="1AD1C77E" w14:textId="77777777" w:rsidR="005B7E18" w:rsidRPr="00DC2106" w:rsidRDefault="00BE05A3">
      <w:pPr>
        <w:pStyle w:val="Heading40"/>
        <w:keepNext/>
        <w:keepLines/>
        <w:spacing w:after="0"/>
        <w:rPr>
          <w:sz w:val="28"/>
          <w:szCs w:val="28"/>
        </w:rPr>
      </w:pPr>
      <w:bookmarkStart w:id="24" w:name="bookmark29"/>
      <w:r w:rsidRPr="00DC2106">
        <w:rPr>
          <w:sz w:val="28"/>
          <w:szCs w:val="28"/>
        </w:rPr>
        <w:lastRenderedPageBreak/>
        <w:t>ГЛАВА ПЕТА</w:t>
      </w:r>
      <w:bookmarkEnd w:id="24"/>
    </w:p>
    <w:p w14:paraId="7CDEF274" w14:textId="77777777" w:rsidR="005B7E18" w:rsidRPr="00DC2106" w:rsidRDefault="00BE05A3">
      <w:pPr>
        <w:pStyle w:val="Heading40"/>
        <w:keepNext/>
        <w:keepLines/>
        <w:spacing w:after="240"/>
        <w:rPr>
          <w:sz w:val="28"/>
          <w:szCs w:val="28"/>
        </w:rPr>
      </w:pPr>
      <w:bookmarkStart w:id="25" w:name="bookmark27"/>
      <w:bookmarkStart w:id="26" w:name="bookmark28"/>
      <w:bookmarkStart w:id="27" w:name="bookmark30"/>
      <w:r w:rsidRPr="00DC2106">
        <w:rPr>
          <w:sz w:val="28"/>
          <w:szCs w:val="28"/>
        </w:rPr>
        <w:t>ОРГАНИ НА САМОУПРАВЛЕНИЕ</w:t>
      </w:r>
      <w:bookmarkEnd w:id="25"/>
      <w:bookmarkEnd w:id="26"/>
      <w:bookmarkEnd w:id="27"/>
    </w:p>
    <w:p w14:paraId="10084980" w14:textId="526AF62B" w:rsidR="005B7E18" w:rsidRPr="00DC2106" w:rsidRDefault="00BE05A3">
      <w:pPr>
        <w:pStyle w:val="a4"/>
        <w:ind w:firstLine="440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20</w:t>
      </w:r>
      <w:r w:rsidRPr="004702E0">
        <w:rPr>
          <w:b/>
          <w:bCs/>
          <w:sz w:val="28"/>
          <w:szCs w:val="28"/>
        </w:rPr>
        <w:t>.</w:t>
      </w:r>
      <w:r w:rsidRPr="00DC2106">
        <w:rPr>
          <w:sz w:val="28"/>
          <w:szCs w:val="28"/>
        </w:rPr>
        <w:t xml:space="preserve"> Органите на самоуправление на читалището са:</w:t>
      </w:r>
    </w:p>
    <w:p w14:paraId="28F862A2" w14:textId="7A8B7095" w:rsidR="005B7E18" w:rsidRPr="00DC2106" w:rsidRDefault="00BE05A3">
      <w:pPr>
        <w:pStyle w:val="a4"/>
        <w:ind w:firstLine="440"/>
        <w:rPr>
          <w:sz w:val="28"/>
          <w:szCs w:val="28"/>
        </w:rPr>
      </w:pPr>
      <w:r w:rsidRPr="00DC2106">
        <w:rPr>
          <w:sz w:val="28"/>
          <w:szCs w:val="28"/>
        </w:rPr>
        <w:t>а/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Общото събрание</w:t>
      </w:r>
    </w:p>
    <w:p w14:paraId="5BEC9DFE" w14:textId="1A0CDD1D" w:rsidR="005B7E18" w:rsidRPr="00DC2106" w:rsidRDefault="00BE05A3">
      <w:pPr>
        <w:pStyle w:val="a4"/>
        <w:ind w:firstLine="440"/>
        <w:rPr>
          <w:sz w:val="28"/>
          <w:szCs w:val="28"/>
        </w:rPr>
      </w:pPr>
      <w:r w:rsidRPr="00DC2106">
        <w:rPr>
          <w:sz w:val="28"/>
          <w:szCs w:val="28"/>
        </w:rPr>
        <w:t>б/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Настоятелството</w:t>
      </w:r>
    </w:p>
    <w:p w14:paraId="1F75FB82" w14:textId="3A8613FB" w:rsidR="005B7E18" w:rsidRDefault="00BE05A3">
      <w:pPr>
        <w:pStyle w:val="a4"/>
        <w:ind w:firstLine="440"/>
        <w:rPr>
          <w:sz w:val="28"/>
          <w:szCs w:val="28"/>
        </w:rPr>
      </w:pPr>
      <w:r w:rsidRPr="00DC2106">
        <w:rPr>
          <w:sz w:val="28"/>
          <w:szCs w:val="28"/>
        </w:rPr>
        <w:t>в/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Проверителната комисия</w:t>
      </w:r>
    </w:p>
    <w:p w14:paraId="44B95495" w14:textId="77777777" w:rsidR="004A2074" w:rsidRPr="00DC2106" w:rsidRDefault="004A2074">
      <w:pPr>
        <w:pStyle w:val="a4"/>
        <w:ind w:firstLine="440"/>
        <w:rPr>
          <w:sz w:val="28"/>
          <w:szCs w:val="28"/>
        </w:rPr>
      </w:pPr>
    </w:p>
    <w:p w14:paraId="0C3E62BA" w14:textId="460F3CE9" w:rsidR="005B7E18" w:rsidRPr="00DC2106" w:rsidRDefault="00BE05A3">
      <w:pPr>
        <w:pStyle w:val="a4"/>
        <w:ind w:firstLine="440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21.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/</w:t>
      </w:r>
      <w:r w:rsidRPr="00DC2106">
        <w:rPr>
          <w:sz w:val="28"/>
          <w:szCs w:val="28"/>
        </w:rPr>
        <w:t>1/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Върховен орган на читалището е Общото събрание на неговите членове.</w:t>
      </w:r>
    </w:p>
    <w:p w14:paraId="505E2B66" w14:textId="3B181DA2" w:rsidR="005B7E18" w:rsidRPr="00DC2106" w:rsidRDefault="00BE05A3">
      <w:pPr>
        <w:pStyle w:val="a4"/>
        <w:ind w:firstLine="520"/>
        <w:rPr>
          <w:sz w:val="28"/>
          <w:szCs w:val="28"/>
        </w:rPr>
      </w:pPr>
      <w:r w:rsidRPr="00DC2106">
        <w:rPr>
          <w:sz w:val="28"/>
          <w:szCs w:val="28"/>
        </w:rPr>
        <w:t>/2/</w:t>
      </w:r>
      <w:r w:rsidR="004702E0">
        <w:rPr>
          <w:sz w:val="28"/>
          <w:szCs w:val="28"/>
        </w:rPr>
        <w:t xml:space="preserve">  </w:t>
      </w:r>
      <w:r w:rsidRPr="00DC2106">
        <w:rPr>
          <w:sz w:val="28"/>
          <w:szCs w:val="28"/>
        </w:rPr>
        <w:t>Общото събрание се свиква най-малко един път в годината като отчетно, и на три години като отчетно-изборно.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Извънредно общо събрание може да бъде свикано по решение на Настоятелството, по искане на Проверителната комисия или на 1/3 от членовете на читалището с право на глас.</w:t>
      </w:r>
    </w:p>
    <w:p w14:paraId="63FDDDE5" w14:textId="7D5EA5C6" w:rsidR="00314D5B" w:rsidRDefault="00BE05A3">
      <w:pPr>
        <w:pStyle w:val="a4"/>
        <w:ind w:firstLine="520"/>
        <w:rPr>
          <w:sz w:val="28"/>
          <w:szCs w:val="28"/>
        </w:rPr>
      </w:pPr>
      <w:r w:rsidRPr="00DC2106">
        <w:rPr>
          <w:sz w:val="28"/>
          <w:szCs w:val="28"/>
        </w:rPr>
        <w:t>/3/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Поканата за събранието трябва да съдържа дневния ред, датата,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часа и мястото на провеждане и кой го свиква.</w:t>
      </w:r>
      <w:r w:rsidR="00314D5B">
        <w:rPr>
          <w:sz w:val="28"/>
          <w:szCs w:val="28"/>
        </w:rPr>
        <w:t xml:space="preserve"> </w:t>
      </w:r>
    </w:p>
    <w:p w14:paraId="47B3B9E0" w14:textId="09542D68" w:rsidR="005B7E18" w:rsidRPr="00DC2106" w:rsidRDefault="004702E0">
      <w:pPr>
        <w:pStyle w:val="a4"/>
        <w:ind w:firstLine="5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05A3" w:rsidRPr="00DC2106">
        <w:rPr>
          <w:sz w:val="28"/>
          <w:szCs w:val="28"/>
        </w:rPr>
        <w:t>За да бъде редовно събранието,</w:t>
      </w:r>
      <w:r w:rsidR="00314D5B">
        <w:rPr>
          <w:sz w:val="28"/>
          <w:szCs w:val="28"/>
        </w:rPr>
        <w:t xml:space="preserve"> </w:t>
      </w:r>
      <w:r w:rsidR="00BE05A3" w:rsidRPr="00DC2106">
        <w:rPr>
          <w:sz w:val="28"/>
          <w:szCs w:val="28"/>
        </w:rPr>
        <w:t>поканата трябва да бъде залепена не по</w:t>
      </w:r>
      <w:r>
        <w:rPr>
          <w:sz w:val="28"/>
          <w:szCs w:val="28"/>
        </w:rPr>
        <w:t xml:space="preserve"> </w:t>
      </w:r>
      <w:r w:rsidR="00BE05A3" w:rsidRPr="00DC2106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BE05A3" w:rsidRPr="00DC2106">
        <w:rPr>
          <w:sz w:val="28"/>
          <w:szCs w:val="28"/>
        </w:rPr>
        <w:t>късно от 7 дни преди датата на провеждане на вратата на читалището и на други общодостъпни места, където е дейността на читалището.</w:t>
      </w:r>
    </w:p>
    <w:p w14:paraId="54EEADB3" w14:textId="397AC628" w:rsidR="005B7E18" w:rsidRDefault="00BE05A3">
      <w:pPr>
        <w:pStyle w:val="a4"/>
        <w:ind w:firstLine="520"/>
        <w:rPr>
          <w:sz w:val="28"/>
          <w:szCs w:val="28"/>
        </w:rPr>
      </w:pPr>
      <w:r w:rsidRPr="00DC2106">
        <w:rPr>
          <w:sz w:val="28"/>
          <w:szCs w:val="28"/>
        </w:rPr>
        <w:t>/4/ Събранието е законно,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ако присъстват най-малко половината от имащите право на глас членове на читалището.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При липса на кворум събранието се отлага с един час.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Тогава събранието е законно,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14:paraId="3610B896" w14:textId="77777777" w:rsidR="004A2074" w:rsidRPr="00DC2106" w:rsidRDefault="004A2074">
      <w:pPr>
        <w:pStyle w:val="a4"/>
        <w:ind w:firstLine="520"/>
        <w:rPr>
          <w:sz w:val="28"/>
          <w:szCs w:val="28"/>
        </w:rPr>
      </w:pPr>
    </w:p>
    <w:p w14:paraId="638A985F" w14:textId="003819A5" w:rsidR="005B7E18" w:rsidRPr="00DC2106" w:rsidRDefault="00BE05A3">
      <w:pPr>
        <w:pStyle w:val="a4"/>
        <w:ind w:firstLine="440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22</w:t>
      </w:r>
      <w:r w:rsidRPr="004702E0">
        <w:rPr>
          <w:b/>
          <w:bCs/>
          <w:sz w:val="28"/>
          <w:szCs w:val="28"/>
        </w:rPr>
        <w:t>.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Общото събрание има следните компетенции:</w:t>
      </w:r>
    </w:p>
    <w:p w14:paraId="57046760" w14:textId="1C458CE7" w:rsidR="005B7E18" w:rsidRPr="00DC2106" w:rsidRDefault="00BE05A3">
      <w:pPr>
        <w:pStyle w:val="a4"/>
        <w:ind w:firstLine="520"/>
        <w:rPr>
          <w:sz w:val="28"/>
          <w:szCs w:val="28"/>
        </w:rPr>
      </w:pPr>
      <w:r w:rsidRPr="00DC2106">
        <w:rPr>
          <w:sz w:val="28"/>
          <w:szCs w:val="28"/>
        </w:rPr>
        <w:t>а/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приема,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изменя и допълва устав и решава основните въпроси за развитието на читалището</w:t>
      </w:r>
    </w:p>
    <w:p w14:paraId="5EFEB92C" w14:textId="00E64083" w:rsidR="005B7E18" w:rsidRPr="00DC2106" w:rsidRDefault="00BE05A3">
      <w:pPr>
        <w:pStyle w:val="a4"/>
        <w:ind w:firstLine="520"/>
        <w:rPr>
          <w:sz w:val="28"/>
          <w:szCs w:val="28"/>
        </w:rPr>
      </w:pPr>
      <w:r w:rsidRPr="00DC2106">
        <w:rPr>
          <w:sz w:val="28"/>
          <w:szCs w:val="28"/>
        </w:rPr>
        <w:t>б/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обсъжда и взема решения във връзка с отчета на Настоятелството и доклада на Проверителната комисия</w:t>
      </w:r>
    </w:p>
    <w:p w14:paraId="6D12AB04" w14:textId="53FBE0A7" w:rsidR="005B7E18" w:rsidRPr="00DC2106" w:rsidRDefault="00BE05A3">
      <w:pPr>
        <w:pStyle w:val="a4"/>
        <w:ind w:firstLine="440"/>
        <w:rPr>
          <w:sz w:val="28"/>
          <w:szCs w:val="28"/>
        </w:rPr>
      </w:pPr>
      <w:r w:rsidRPr="00DC2106">
        <w:rPr>
          <w:sz w:val="28"/>
          <w:szCs w:val="28"/>
        </w:rPr>
        <w:t>в/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приема бюджета на читалището</w:t>
      </w:r>
    </w:p>
    <w:p w14:paraId="0037B716" w14:textId="74FAC8F2" w:rsidR="005B7E18" w:rsidRPr="00DC2106" w:rsidRDefault="00BE05A3">
      <w:pPr>
        <w:pStyle w:val="a4"/>
        <w:ind w:firstLine="440"/>
        <w:rPr>
          <w:sz w:val="28"/>
          <w:szCs w:val="28"/>
        </w:rPr>
      </w:pPr>
      <w:r w:rsidRPr="00DC2106">
        <w:rPr>
          <w:sz w:val="28"/>
          <w:szCs w:val="28"/>
        </w:rPr>
        <w:t>г/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приема основни насоки за дейността на читалището</w:t>
      </w:r>
    </w:p>
    <w:p w14:paraId="74777991" w14:textId="288798B9" w:rsidR="005B7E18" w:rsidRPr="00DC2106" w:rsidRDefault="00BE05A3">
      <w:pPr>
        <w:pStyle w:val="a4"/>
        <w:ind w:firstLine="440"/>
        <w:rPr>
          <w:sz w:val="28"/>
          <w:szCs w:val="28"/>
        </w:rPr>
      </w:pPr>
      <w:r w:rsidRPr="00DC2106">
        <w:rPr>
          <w:sz w:val="28"/>
          <w:szCs w:val="28"/>
        </w:rPr>
        <w:t>д/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определя размера на членския внос</w:t>
      </w:r>
    </w:p>
    <w:p w14:paraId="267FA0D2" w14:textId="082903E8" w:rsidR="005B7E18" w:rsidRPr="00DC2106" w:rsidRDefault="00BE05A3">
      <w:pPr>
        <w:pStyle w:val="a4"/>
        <w:ind w:firstLine="440"/>
        <w:rPr>
          <w:sz w:val="28"/>
          <w:szCs w:val="28"/>
        </w:rPr>
      </w:pPr>
      <w:r w:rsidRPr="00DC2106">
        <w:rPr>
          <w:sz w:val="28"/>
          <w:szCs w:val="28"/>
        </w:rPr>
        <w:t>е/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отменя решения на органите на читалището</w:t>
      </w:r>
    </w:p>
    <w:p w14:paraId="094964CB" w14:textId="7F911725" w:rsidR="005B7E18" w:rsidRPr="00DC2106" w:rsidRDefault="00BE05A3">
      <w:pPr>
        <w:pStyle w:val="a4"/>
        <w:ind w:firstLine="440"/>
        <w:rPr>
          <w:sz w:val="28"/>
          <w:szCs w:val="28"/>
        </w:rPr>
      </w:pPr>
      <w:r w:rsidRPr="00DC2106">
        <w:rPr>
          <w:sz w:val="28"/>
          <w:szCs w:val="28"/>
        </w:rPr>
        <w:t>ж/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взема решения за сдружаване с други читалища</w:t>
      </w:r>
    </w:p>
    <w:p w14:paraId="5FAC84AE" w14:textId="31F78409" w:rsidR="005B7E18" w:rsidRPr="00DC2106" w:rsidRDefault="00BE05A3">
      <w:pPr>
        <w:pStyle w:val="a4"/>
        <w:ind w:firstLine="520"/>
        <w:rPr>
          <w:sz w:val="28"/>
          <w:szCs w:val="28"/>
        </w:rPr>
      </w:pPr>
      <w:r w:rsidRPr="00DC2106">
        <w:rPr>
          <w:sz w:val="28"/>
          <w:szCs w:val="28"/>
        </w:rPr>
        <w:t>з/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избира Настоятелството,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Проверителната комисия и Председателя на Настоятелството</w:t>
      </w:r>
    </w:p>
    <w:p w14:paraId="786AE53E" w14:textId="3AFC9197" w:rsidR="005B7E18" w:rsidRPr="00DC2106" w:rsidRDefault="00BE05A3">
      <w:pPr>
        <w:pStyle w:val="a4"/>
        <w:ind w:firstLine="440"/>
        <w:rPr>
          <w:sz w:val="28"/>
          <w:szCs w:val="28"/>
        </w:rPr>
      </w:pPr>
      <w:r w:rsidRPr="00DC2106">
        <w:rPr>
          <w:sz w:val="28"/>
          <w:szCs w:val="28"/>
        </w:rPr>
        <w:t>и/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взема решение за прекратяване на читалището</w:t>
      </w:r>
    </w:p>
    <w:p w14:paraId="37E97A27" w14:textId="5C686CA3" w:rsidR="005B7E18" w:rsidRDefault="00BE05A3">
      <w:pPr>
        <w:pStyle w:val="a4"/>
        <w:ind w:firstLine="440"/>
        <w:rPr>
          <w:sz w:val="28"/>
          <w:szCs w:val="28"/>
        </w:rPr>
      </w:pPr>
      <w:r w:rsidRPr="00DC2106">
        <w:rPr>
          <w:sz w:val="28"/>
          <w:szCs w:val="28"/>
        </w:rPr>
        <w:t>й/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приема годишния отчет до 30 март на следващата година</w:t>
      </w:r>
    </w:p>
    <w:p w14:paraId="2D1C8082" w14:textId="77777777" w:rsidR="004A2074" w:rsidRPr="00DC2106" w:rsidRDefault="004A2074">
      <w:pPr>
        <w:pStyle w:val="a4"/>
        <w:ind w:firstLine="440"/>
        <w:rPr>
          <w:sz w:val="28"/>
          <w:szCs w:val="28"/>
        </w:rPr>
      </w:pPr>
    </w:p>
    <w:p w14:paraId="6B5626FD" w14:textId="77777777" w:rsidR="004A2074" w:rsidRDefault="004A2074">
      <w:pPr>
        <w:pStyle w:val="a4"/>
        <w:ind w:firstLine="520"/>
        <w:rPr>
          <w:b/>
          <w:bCs/>
          <w:sz w:val="28"/>
          <w:szCs w:val="28"/>
        </w:rPr>
      </w:pPr>
    </w:p>
    <w:p w14:paraId="1300031C" w14:textId="6DC9A1EE" w:rsidR="005B7E18" w:rsidRPr="00DC2106" w:rsidRDefault="00BE05A3">
      <w:pPr>
        <w:pStyle w:val="a4"/>
        <w:ind w:firstLine="520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lastRenderedPageBreak/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23.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/</w:t>
      </w:r>
      <w:r w:rsidRPr="00DC2106">
        <w:rPr>
          <w:sz w:val="28"/>
          <w:szCs w:val="28"/>
        </w:rPr>
        <w:t>1/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Ръководен орган на читалището е Настоятелството,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което се избира за срок от три години и работи на обществени начала.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Избраните в него не трябва да имат роднинска връзка по права и съребрена линия до четвърта степен.</w:t>
      </w:r>
    </w:p>
    <w:p w14:paraId="028413F4" w14:textId="3E235B84" w:rsidR="005B7E18" w:rsidRDefault="00BE05A3">
      <w:pPr>
        <w:pStyle w:val="a4"/>
        <w:ind w:firstLine="520"/>
        <w:rPr>
          <w:sz w:val="28"/>
          <w:szCs w:val="28"/>
        </w:rPr>
      </w:pPr>
      <w:r w:rsidRPr="00DC2106">
        <w:rPr>
          <w:sz w:val="28"/>
          <w:szCs w:val="28"/>
        </w:rPr>
        <w:t>/2/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Настоятелството провежда своите заседания най-малко един път на тримесечие и работи при пълна гласност.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Заседанията са редовни,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когато на тях присъстват повече от половината от членовете му.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Решения се взимат с обикновено мнозинство.</w:t>
      </w:r>
    </w:p>
    <w:p w14:paraId="6D7A9AB0" w14:textId="77777777" w:rsidR="004A2074" w:rsidRPr="00DC2106" w:rsidRDefault="004A2074">
      <w:pPr>
        <w:pStyle w:val="a4"/>
        <w:ind w:firstLine="520"/>
        <w:rPr>
          <w:sz w:val="28"/>
          <w:szCs w:val="28"/>
        </w:rPr>
      </w:pPr>
    </w:p>
    <w:p w14:paraId="1FFE35C2" w14:textId="61DF4596" w:rsidR="005B7E18" w:rsidRPr="00DC2106" w:rsidRDefault="00BE05A3">
      <w:pPr>
        <w:pStyle w:val="a4"/>
        <w:spacing w:after="240"/>
        <w:ind w:firstLine="440"/>
        <w:rPr>
          <w:sz w:val="28"/>
          <w:szCs w:val="28"/>
        </w:rPr>
      </w:pPr>
      <w:r w:rsidRPr="004702E0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4702E0">
        <w:rPr>
          <w:b/>
          <w:bCs/>
          <w:sz w:val="28"/>
          <w:szCs w:val="28"/>
        </w:rPr>
        <w:t>24.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Компетенциите и задълженията на Настоятелството са:</w:t>
      </w:r>
    </w:p>
    <w:p w14:paraId="76611D35" w14:textId="00F16659" w:rsidR="005B7E18" w:rsidRPr="00DC2106" w:rsidRDefault="00BE05A3">
      <w:pPr>
        <w:pStyle w:val="a4"/>
        <w:ind w:firstLine="560"/>
        <w:rPr>
          <w:sz w:val="28"/>
          <w:szCs w:val="28"/>
        </w:rPr>
      </w:pPr>
      <w:r w:rsidRPr="00DC2106">
        <w:rPr>
          <w:sz w:val="28"/>
          <w:szCs w:val="28"/>
        </w:rPr>
        <w:t>а/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организира и направлява цялостната дейност на читалището,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като спазва законите и се ръководи от решенията на Общото събрание и собствените си решения</w:t>
      </w:r>
    </w:p>
    <w:p w14:paraId="06AA60E9" w14:textId="0FE05567" w:rsidR="005B7E18" w:rsidRPr="00DC2106" w:rsidRDefault="00BE05A3">
      <w:pPr>
        <w:pStyle w:val="a4"/>
        <w:ind w:firstLine="500"/>
        <w:rPr>
          <w:sz w:val="28"/>
          <w:szCs w:val="28"/>
        </w:rPr>
      </w:pPr>
      <w:r w:rsidRPr="00DC2106">
        <w:rPr>
          <w:sz w:val="28"/>
          <w:szCs w:val="28"/>
        </w:rPr>
        <w:t>б/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свиква Общото събрание и подготвя материалите за него</w:t>
      </w:r>
    </w:p>
    <w:p w14:paraId="5154786D" w14:textId="1EFA1BD2" w:rsidR="005B7E18" w:rsidRPr="00DC2106" w:rsidRDefault="004702E0" w:rsidP="004702E0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05A3" w:rsidRPr="00DC2106">
        <w:rPr>
          <w:sz w:val="28"/>
          <w:szCs w:val="28"/>
        </w:rPr>
        <w:t>в/</w:t>
      </w:r>
      <w:r>
        <w:rPr>
          <w:sz w:val="28"/>
          <w:szCs w:val="28"/>
        </w:rPr>
        <w:t xml:space="preserve"> </w:t>
      </w:r>
      <w:r w:rsidR="00BE05A3" w:rsidRPr="00DC2106">
        <w:rPr>
          <w:sz w:val="28"/>
          <w:szCs w:val="28"/>
        </w:rPr>
        <w:t>назначава секретаря на читалището,</w:t>
      </w:r>
      <w:r w:rsidR="00314D5B">
        <w:rPr>
          <w:sz w:val="28"/>
          <w:szCs w:val="28"/>
        </w:rPr>
        <w:t xml:space="preserve"> </w:t>
      </w:r>
      <w:r w:rsidR="00BE05A3" w:rsidRPr="00DC2106">
        <w:rPr>
          <w:sz w:val="28"/>
          <w:szCs w:val="28"/>
        </w:rPr>
        <w:t>утвърждава длъжностната му характеристика и сключва договори с други физически и юридически лица</w:t>
      </w:r>
    </w:p>
    <w:p w14:paraId="309CC6C3" w14:textId="3F280CB7" w:rsidR="005B7E18" w:rsidRPr="00DC2106" w:rsidRDefault="004702E0" w:rsidP="004702E0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05A3" w:rsidRPr="00DC2106">
        <w:rPr>
          <w:sz w:val="28"/>
          <w:szCs w:val="28"/>
        </w:rPr>
        <w:t>г/</w:t>
      </w:r>
      <w:r>
        <w:rPr>
          <w:sz w:val="28"/>
          <w:szCs w:val="28"/>
        </w:rPr>
        <w:t xml:space="preserve">  </w:t>
      </w:r>
      <w:r w:rsidR="00BE05A3" w:rsidRPr="00DC2106">
        <w:rPr>
          <w:sz w:val="28"/>
          <w:szCs w:val="28"/>
        </w:rPr>
        <w:t>взема решения за морално и материално стимулиране на работещите в читалището и изявени самодейци</w:t>
      </w:r>
    </w:p>
    <w:p w14:paraId="09820687" w14:textId="26D2D2E5" w:rsidR="005B7E18" w:rsidRPr="00DC2106" w:rsidRDefault="004702E0" w:rsidP="004702E0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05A3" w:rsidRPr="00DC2106">
        <w:rPr>
          <w:sz w:val="28"/>
          <w:szCs w:val="28"/>
        </w:rPr>
        <w:t>д/</w:t>
      </w:r>
      <w:r>
        <w:rPr>
          <w:sz w:val="28"/>
          <w:szCs w:val="28"/>
        </w:rPr>
        <w:t xml:space="preserve"> </w:t>
      </w:r>
      <w:r w:rsidR="00BE05A3" w:rsidRPr="00DC2106">
        <w:rPr>
          <w:sz w:val="28"/>
          <w:szCs w:val="28"/>
        </w:rPr>
        <w:t>решава въпросите за откриване и закриване на самодейни колективи,</w:t>
      </w:r>
      <w:r w:rsidR="00314D5B">
        <w:rPr>
          <w:sz w:val="28"/>
          <w:szCs w:val="28"/>
        </w:rPr>
        <w:t xml:space="preserve"> </w:t>
      </w:r>
      <w:r w:rsidR="00BE05A3" w:rsidRPr="00DC2106">
        <w:rPr>
          <w:sz w:val="28"/>
          <w:szCs w:val="28"/>
        </w:rPr>
        <w:t>клубове и други форми на работа</w:t>
      </w:r>
    </w:p>
    <w:p w14:paraId="5C411ACB" w14:textId="1F30C422" w:rsidR="005B7E18" w:rsidRPr="00DC2106" w:rsidRDefault="00BE05A3">
      <w:pPr>
        <w:pStyle w:val="a4"/>
        <w:ind w:firstLine="560"/>
        <w:rPr>
          <w:sz w:val="28"/>
          <w:szCs w:val="28"/>
        </w:rPr>
      </w:pPr>
      <w:r w:rsidRPr="00DC2106">
        <w:rPr>
          <w:sz w:val="28"/>
          <w:szCs w:val="28"/>
        </w:rPr>
        <w:t>е/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внася предложения в Кметството и ОбС-Благоевград за създаване на материални,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финансови и кадрови условия за развитие на дейността</w:t>
      </w:r>
    </w:p>
    <w:p w14:paraId="48ADCEF6" w14:textId="758C3742" w:rsidR="005B7E18" w:rsidRPr="00DC2106" w:rsidRDefault="00BE05A3">
      <w:pPr>
        <w:pStyle w:val="a4"/>
        <w:ind w:firstLine="500"/>
        <w:rPr>
          <w:sz w:val="28"/>
          <w:szCs w:val="28"/>
        </w:rPr>
      </w:pPr>
      <w:r w:rsidRPr="00DC2106">
        <w:rPr>
          <w:sz w:val="28"/>
          <w:szCs w:val="28"/>
        </w:rPr>
        <w:t>ж/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управлява бюджета и щата на читалището</w:t>
      </w:r>
    </w:p>
    <w:p w14:paraId="306E8D77" w14:textId="77777777" w:rsidR="004A2074" w:rsidRDefault="004A2074">
      <w:pPr>
        <w:pStyle w:val="a4"/>
        <w:ind w:firstLine="560"/>
        <w:rPr>
          <w:b/>
          <w:bCs/>
          <w:sz w:val="28"/>
          <w:szCs w:val="28"/>
        </w:rPr>
      </w:pPr>
    </w:p>
    <w:p w14:paraId="4EE99ED0" w14:textId="4214BB9F" w:rsidR="005B7E18" w:rsidRPr="00DC2106" w:rsidRDefault="00BE05A3">
      <w:pPr>
        <w:pStyle w:val="a4"/>
        <w:ind w:firstLine="560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25</w:t>
      </w:r>
      <w:r w:rsidR="004702E0">
        <w:rPr>
          <w:b/>
          <w:bCs/>
          <w:sz w:val="28"/>
          <w:szCs w:val="28"/>
        </w:rPr>
        <w:t xml:space="preserve">. </w:t>
      </w:r>
      <w:r w:rsidRPr="00DC2106">
        <w:rPr>
          <w:sz w:val="28"/>
          <w:szCs w:val="28"/>
        </w:rPr>
        <w:t>/1/Председателят на читалището е член на читалището и се избира за срок от 3/три/ години..</w:t>
      </w:r>
    </w:p>
    <w:p w14:paraId="737E7D88" w14:textId="05AABDE3" w:rsidR="005B7E18" w:rsidRPr="00DC2106" w:rsidRDefault="00BE05A3">
      <w:pPr>
        <w:pStyle w:val="a4"/>
        <w:ind w:firstLine="560"/>
        <w:rPr>
          <w:sz w:val="28"/>
          <w:szCs w:val="28"/>
        </w:rPr>
      </w:pPr>
      <w:r w:rsidRPr="00DC2106">
        <w:rPr>
          <w:sz w:val="28"/>
          <w:szCs w:val="28"/>
        </w:rPr>
        <w:t>/2/Председателят на читалището ръководи неговата дейност между заседанията на Настоятелството,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заверява разходните документи, сключва договори и представлява читалището пред държавните органи.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В негово отсъствие се замества от секретаря или друго упълномощено лице от Настоятелството.</w:t>
      </w:r>
    </w:p>
    <w:p w14:paraId="5BA1A5DF" w14:textId="77777777" w:rsidR="004A2074" w:rsidRDefault="004A2074">
      <w:pPr>
        <w:pStyle w:val="a4"/>
        <w:ind w:firstLine="560"/>
        <w:rPr>
          <w:b/>
          <w:bCs/>
          <w:sz w:val="28"/>
          <w:szCs w:val="28"/>
        </w:rPr>
      </w:pPr>
    </w:p>
    <w:p w14:paraId="56A2C0CB" w14:textId="1C35EBBE" w:rsidR="005B7E18" w:rsidRPr="00DC2106" w:rsidRDefault="00BE05A3">
      <w:pPr>
        <w:pStyle w:val="a4"/>
        <w:ind w:firstLine="560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26</w:t>
      </w:r>
      <w:r w:rsidRPr="004702E0">
        <w:rPr>
          <w:b/>
          <w:bCs/>
          <w:sz w:val="28"/>
          <w:szCs w:val="28"/>
        </w:rPr>
        <w:t>.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Секретарят на читалището се избира измежду членовете на Настоятелството или се назначава.</w:t>
      </w:r>
      <w:r w:rsidR="00314D5B">
        <w:rPr>
          <w:sz w:val="28"/>
          <w:szCs w:val="28"/>
        </w:rPr>
        <w:t xml:space="preserve">  </w:t>
      </w:r>
      <w:r w:rsidRPr="00DC2106">
        <w:rPr>
          <w:sz w:val="28"/>
          <w:szCs w:val="28"/>
        </w:rPr>
        <w:t>Той организира и непосредствено участва в изпълнението на решенията, взети от Общото събрание,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осигурява условия за развитие и ръководи цялостната дейност.</w:t>
      </w:r>
    </w:p>
    <w:p w14:paraId="40FA2DE3" w14:textId="77777777" w:rsidR="004A2074" w:rsidRDefault="004A2074">
      <w:pPr>
        <w:pStyle w:val="a4"/>
        <w:ind w:firstLine="560"/>
        <w:rPr>
          <w:b/>
          <w:bCs/>
          <w:sz w:val="28"/>
          <w:szCs w:val="28"/>
        </w:rPr>
      </w:pPr>
    </w:p>
    <w:p w14:paraId="3B7FD416" w14:textId="54AED088" w:rsidR="004A2074" w:rsidRDefault="00BE05A3" w:rsidP="00FA25EC">
      <w:pPr>
        <w:pStyle w:val="a4"/>
        <w:ind w:firstLine="560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2</w:t>
      </w:r>
      <w:r w:rsidRPr="004702E0">
        <w:rPr>
          <w:b/>
          <w:bCs/>
          <w:sz w:val="28"/>
          <w:szCs w:val="28"/>
        </w:rPr>
        <w:t>7.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Проверителната комисия прави текущи и годишни проверки на дейността и финансите на читалището.</w:t>
      </w:r>
    </w:p>
    <w:p w14:paraId="5182DAC1" w14:textId="77777777" w:rsidR="00FA25EC" w:rsidRPr="00FA25EC" w:rsidRDefault="00FA25EC" w:rsidP="00FA25EC">
      <w:pPr>
        <w:pStyle w:val="a4"/>
        <w:ind w:firstLine="560"/>
        <w:rPr>
          <w:sz w:val="28"/>
          <w:szCs w:val="28"/>
        </w:rPr>
      </w:pPr>
    </w:p>
    <w:p w14:paraId="53969DAE" w14:textId="58BF3C79" w:rsidR="005B7E18" w:rsidRPr="00DC2106" w:rsidRDefault="00BE05A3">
      <w:pPr>
        <w:pStyle w:val="a4"/>
        <w:spacing w:after="240"/>
        <w:ind w:firstLine="560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28</w:t>
      </w:r>
      <w:r w:rsidRPr="004702E0">
        <w:rPr>
          <w:b/>
          <w:bCs/>
          <w:sz w:val="28"/>
          <w:szCs w:val="28"/>
        </w:rPr>
        <w:t>.</w:t>
      </w:r>
      <w:r w:rsidR="004702E0" w:rsidRPr="004702E0">
        <w:rPr>
          <w:b/>
          <w:bCs/>
          <w:sz w:val="28"/>
          <w:szCs w:val="28"/>
        </w:rPr>
        <w:t xml:space="preserve"> </w:t>
      </w:r>
      <w:r w:rsidRPr="00DC2106">
        <w:rPr>
          <w:sz w:val="28"/>
          <w:szCs w:val="28"/>
        </w:rPr>
        <w:t>/чл.19 от ЗНЧ/</w:t>
      </w:r>
      <w:r w:rsidR="00314D5B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 xml:space="preserve">Не могат да бъдат избирани за членове на Настоятелството и Проверителната комисия лица, които са осъждани на </w:t>
      </w:r>
      <w:r w:rsidRPr="00DC2106">
        <w:rPr>
          <w:sz w:val="28"/>
          <w:szCs w:val="28"/>
        </w:rPr>
        <w:lastRenderedPageBreak/>
        <w:t>лишаване от свобода.</w:t>
      </w:r>
    </w:p>
    <w:p w14:paraId="542C0615" w14:textId="77777777" w:rsidR="005B7E18" w:rsidRPr="00DC2106" w:rsidRDefault="00BE05A3">
      <w:pPr>
        <w:pStyle w:val="Heading40"/>
        <w:keepNext/>
        <w:keepLines/>
        <w:spacing w:after="0"/>
        <w:rPr>
          <w:sz w:val="28"/>
          <w:szCs w:val="28"/>
        </w:rPr>
      </w:pPr>
      <w:bookmarkStart w:id="28" w:name="bookmark33"/>
      <w:r w:rsidRPr="00DC2106">
        <w:rPr>
          <w:sz w:val="28"/>
          <w:szCs w:val="28"/>
        </w:rPr>
        <w:t>ГЛАВА ШЕСТА</w:t>
      </w:r>
      <w:bookmarkEnd w:id="28"/>
    </w:p>
    <w:p w14:paraId="37F246B8" w14:textId="77777777" w:rsidR="005B7E18" w:rsidRPr="00DC2106" w:rsidRDefault="00BE05A3">
      <w:pPr>
        <w:pStyle w:val="Heading40"/>
        <w:keepNext/>
        <w:keepLines/>
        <w:spacing w:after="240"/>
        <w:rPr>
          <w:sz w:val="28"/>
          <w:szCs w:val="28"/>
        </w:rPr>
      </w:pPr>
      <w:bookmarkStart w:id="29" w:name="bookmark31"/>
      <w:bookmarkStart w:id="30" w:name="bookmark32"/>
      <w:bookmarkStart w:id="31" w:name="bookmark34"/>
      <w:r w:rsidRPr="00DC2106">
        <w:rPr>
          <w:sz w:val="28"/>
          <w:szCs w:val="28"/>
        </w:rPr>
        <w:t>ФИНАНСОВА ДЕЙНОСТ И МАТЕРИАЛНА БАЗА</w:t>
      </w:r>
      <w:bookmarkEnd w:id="29"/>
      <w:bookmarkEnd w:id="30"/>
      <w:bookmarkEnd w:id="31"/>
    </w:p>
    <w:p w14:paraId="648FDAAE" w14:textId="15ECDCAC" w:rsidR="005B7E18" w:rsidRPr="00DC2106" w:rsidRDefault="00BE05A3">
      <w:pPr>
        <w:pStyle w:val="a4"/>
        <w:ind w:firstLine="560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29</w:t>
      </w:r>
      <w:r w:rsidRPr="004702E0">
        <w:rPr>
          <w:b/>
          <w:bCs/>
          <w:sz w:val="28"/>
          <w:szCs w:val="28"/>
        </w:rPr>
        <w:t>.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/1/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Читалище „Георги Измирлиев-1939</w:t>
      </w:r>
      <w:r w:rsidR="004702E0">
        <w:rPr>
          <w:sz w:val="28"/>
          <w:szCs w:val="28"/>
        </w:rPr>
        <w:t xml:space="preserve">“ </w:t>
      </w:r>
      <w:r w:rsidRPr="00DC2106">
        <w:rPr>
          <w:sz w:val="28"/>
          <w:szCs w:val="28"/>
        </w:rPr>
        <w:t xml:space="preserve"> се финансира от държавния и общинския бюджет и Кметството</w:t>
      </w:r>
    </w:p>
    <w:p w14:paraId="7DC53D3E" w14:textId="62C3F403" w:rsidR="005B7E18" w:rsidRPr="00DC2106" w:rsidRDefault="00BE05A3">
      <w:pPr>
        <w:pStyle w:val="a4"/>
        <w:ind w:firstLine="500"/>
        <w:rPr>
          <w:sz w:val="28"/>
          <w:szCs w:val="28"/>
        </w:rPr>
      </w:pPr>
      <w:r w:rsidRPr="00DC2106">
        <w:rPr>
          <w:sz w:val="28"/>
          <w:szCs w:val="28"/>
        </w:rPr>
        <w:t>/2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Читалището набира средства от:</w:t>
      </w:r>
    </w:p>
    <w:p w14:paraId="12CB7347" w14:textId="1274FC8C" w:rsidR="005B7E18" w:rsidRPr="00DC2106" w:rsidRDefault="00BE05A3">
      <w:pPr>
        <w:pStyle w:val="a4"/>
        <w:ind w:firstLine="500"/>
        <w:rPr>
          <w:sz w:val="28"/>
          <w:szCs w:val="28"/>
        </w:rPr>
      </w:pPr>
      <w:r w:rsidRPr="00DC2106">
        <w:rPr>
          <w:sz w:val="28"/>
          <w:szCs w:val="28"/>
        </w:rPr>
        <w:t>а/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членски внос</w:t>
      </w:r>
    </w:p>
    <w:p w14:paraId="22123918" w14:textId="2D093817" w:rsidR="005B7E18" w:rsidRPr="00DC2106" w:rsidRDefault="00BE05A3" w:rsidP="004702E0">
      <w:pPr>
        <w:pStyle w:val="a4"/>
        <w:ind w:left="500" w:firstLine="0"/>
        <w:rPr>
          <w:sz w:val="28"/>
          <w:szCs w:val="28"/>
        </w:rPr>
      </w:pPr>
      <w:r w:rsidRPr="00DC2106">
        <w:rPr>
          <w:sz w:val="28"/>
          <w:szCs w:val="28"/>
        </w:rPr>
        <w:t>б/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платени културни услуги с участието на собствени и гостуващи изпълнители</w:t>
      </w:r>
      <w:r w:rsidR="00831ADC">
        <w:rPr>
          <w:sz w:val="28"/>
          <w:szCs w:val="28"/>
        </w:rPr>
        <w:t xml:space="preserve">, </w:t>
      </w:r>
      <w:r w:rsidRPr="00DC2106">
        <w:rPr>
          <w:sz w:val="28"/>
          <w:szCs w:val="28"/>
        </w:rPr>
        <w:t>такси от школи и ползване на определени библиотечни услуги</w:t>
      </w:r>
    </w:p>
    <w:p w14:paraId="30252071" w14:textId="55B98ACB" w:rsidR="005B7E18" w:rsidRPr="00DC2106" w:rsidRDefault="00BE05A3">
      <w:pPr>
        <w:pStyle w:val="a4"/>
        <w:ind w:firstLine="500"/>
        <w:rPr>
          <w:sz w:val="28"/>
          <w:szCs w:val="28"/>
        </w:rPr>
      </w:pPr>
      <w:r w:rsidRPr="00DC2106">
        <w:rPr>
          <w:sz w:val="28"/>
          <w:szCs w:val="28"/>
        </w:rPr>
        <w:t>г/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наеми от помещения и други имущества на читалището</w:t>
      </w:r>
    </w:p>
    <w:p w14:paraId="1B5A56E9" w14:textId="4A0E6FAD" w:rsidR="005B7E18" w:rsidRPr="00DC2106" w:rsidRDefault="00BE05A3" w:rsidP="004702E0">
      <w:pPr>
        <w:pStyle w:val="a4"/>
        <w:ind w:left="500" w:firstLine="0"/>
        <w:rPr>
          <w:sz w:val="28"/>
          <w:szCs w:val="28"/>
        </w:rPr>
      </w:pPr>
      <w:r w:rsidRPr="00DC2106">
        <w:rPr>
          <w:sz w:val="28"/>
          <w:szCs w:val="28"/>
        </w:rPr>
        <w:t>д/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дарения и завещания,</w:t>
      </w:r>
      <w:r w:rsidR="00831ADC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 xml:space="preserve">които се изразходват според волята на дарителя </w:t>
      </w:r>
      <w:r w:rsidR="00831ADC">
        <w:rPr>
          <w:sz w:val="28"/>
          <w:szCs w:val="28"/>
        </w:rPr>
        <w:t xml:space="preserve">и </w:t>
      </w:r>
      <w:r w:rsidRPr="00DC2106">
        <w:rPr>
          <w:sz w:val="28"/>
          <w:szCs w:val="28"/>
        </w:rPr>
        <w:t>други източници.</w:t>
      </w:r>
    </w:p>
    <w:p w14:paraId="15F9DE1E" w14:textId="77777777" w:rsidR="004A2074" w:rsidRDefault="004A2074">
      <w:pPr>
        <w:pStyle w:val="a4"/>
        <w:ind w:firstLine="500"/>
        <w:rPr>
          <w:b/>
          <w:bCs/>
          <w:sz w:val="28"/>
          <w:szCs w:val="28"/>
        </w:rPr>
      </w:pPr>
    </w:p>
    <w:p w14:paraId="73C4E389" w14:textId="31F81993" w:rsidR="005B7E18" w:rsidRPr="00DC2106" w:rsidRDefault="00BE05A3">
      <w:pPr>
        <w:pStyle w:val="a4"/>
        <w:ind w:firstLine="500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3</w:t>
      </w:r>
      <w:r w:rsidRPr="004702E0">
        <w:rPr>
          <w:b/>
          <w:bCs/>
          <w:sz w:val="28"/>
          <w:szCs w:val="28"/>
        </w:rPr>
        <w:t>0.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/1/</w:t>
      </w:r>
      <w:r w:rsidR="00831ADC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Разходите не бива да надвишават приходната част от бюджета.</w:t>
      </w:r>
    </w:p>
    <w:p w14:paraId="5B9378C2" w14:textId="68419342" w:rsidR="004A2074" w:rsidRDefault="00BE05A3" w:rsidP="004A2074">
      <w:pPr>
        <w:pStyle w:val="a4"/>
        <w:ind w:firstLine="560"/>
        <w:rPr>
          <w:sz w:val="28"/>
          <w:szCs w:val="28"/>
        </w:rPr>
      </w:pPr>
      <w:r w:rsidRPr="00DC2106">
        <w:rPr>
          <w:sz w:val="28"/>
          <w:szCs w:val="28"/>
        </w:rPr>
        <w:t>/2/</w:t>
      </w:r>
      <w:r w:rsidR="004702E0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Оформянето на оправдателните документи и отчитането се извършва по установения ред.</w:t>
      </w:r>
    </w:p>
    <w:p w14:paraId="36BB2C4F" w14:textId="77777777" w:rsidR="004A2074" w:rsidRPr="004A2074" w:rsidRDefault="004A2074" w:rsidP="004A2074">
      <w:pPr>
        <w:pStyle w:val="a4"/>
        <w:ind w:firstLine="560"/>
        <w:rPr>
          <w:sz w:val="28"/>
          <w:szCs w:val="28"/>
        </w:rPr>
      </w:pPr>
    </w:p>
    <w:p w14:paraId="613EB44F" w14:textId="743D9946" w:rsidR="00831ADC" w:rsidRPr="004A2074" w:rsidRDefault="00BE05A3" w:rsidP="004A2074">
      <w:pPr>
        <w:pStyle w:val="a4"/>
        <w:spacing w:after="240"/>
        <w:ind w:firstLine="560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Чл.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b/>
          <w:bCs/>
          <w:sz w:val="28"/>
          <w:szCs w:val="28"/>
        </w:rPr>
        <w:t>31.</w:t>
      </w:r>
      <w:r w:rsidR="004702E0">
        <w:rPr>
          <w:b/>
          <w:bCs/>
          <w:sz w:val="28"/>
          <w:szCs w:val="28"/>
        </w:rPr>
        <w:t xml:space="preserve"> </w:t>
      </w:r>
      <w:r w:rsidRPr="00DC2106">
        <w:rPr>
          <w:sz w:val="28"/>
          <w:szCs w:val="28"/>
        </w:rPr>
        <w:t>Имуществото на читалището се състои от сграда и обзавеждане, библиотечен фонд и друго придобито и предоставено имущество,</w:t>
      </w:r>
      <w:r w:rsidR="00831ADC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въз основа на разпоредбите на ЗНЧ, а също и имоти, материална база,</w:t>
      </w:r>
      <w:r w:rsidR="00831ADC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подарени на читалището или придобити с негови средства.</w:t>
      </w:r>
    </w:p>
    <w:p w14:paraId="053E3F0B" w14:textId="77777777" w:rsidR="00831ADC" w:rsidRDefault="00BE05A3" w:rsidP="00831ADC">
      <w:pPr>
        <w:pStyle w:val="a4"/>
        <w:spacing w:after="240"/>
        <w:ind w:firstLine="0"/>
        <w:rPr>
          <w:sz w:val="28"/>
          <w:szCs w:val="28"/>
        </w:rPr>
      </w:pPr>
      <w:r w:rsidRPr="00DC2106">
        <w:rPr>
          <w:b/>
          <w:bCs/>
          <w:sz w:val="28"/>
          <w:szCs w:val="28"/>
        </w:rPr>
        <w:t>ДОПЪЛ</w:t>
      </w:r>
      <w:r w:rsidR="00831ADC">
        <w:rPr>
          <w:b/>
          <w:bCs/>
          <w:sz w:val="28"/>
          <w:szCs w:val="28"/>
        </w:rPr>
        <w:t>Н</w:t>
      </w:r>
      <w:r w:rsidRPr="00DC2106">
        <w:rPr>
          <w:b/>
          <w:bCs/>
          <w:sz w:val="28"/>
          <w:szCs w:val="28"/>
        </w:rPr>
        <w:t>ИТЕЛНИ И ЗАКЛЮЧИТЕЛНИ РАЗПОРЕДБИ</w:t>
      </w:r>
    </w:p>
    <w:p w14:paraId="5276306D" w14:textId="00CA5CD9" w:rsidR="005B7E18" w:rsidRPr="00DC2106" w:rsidRDefault="00831ADC" w:rsidP="00831ADC">
      <w:pPr>
        <w:pStyle w:val="a4"/>
        <w:spacing w:after="24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05A3" w:rsidRPr="00DC2106">
        <w:rPr>
          <w:sz w:val="28"/>
          <w:szCs w:val="28"/>
        </w:rPr>
        <w:t>1.Читалището има име,</w:t>
      </w:r>
      <w:r>
        <w:rPr>
          <w:sz w:val="28"/>
          <w:szCs w:val="28"/>
        </w:rPr>
        <w:t xml:space="preserve"> </w:t>
      </w:r>
      <w:r w:rsidR="00BE05A3" w:rsidRPr="00DC2106">
        <w:rPr>
          <w:sz w:val="28"/>
          <w:szCs w:val="28"/>
        </w:rPr>
        <w:t>кръгъл печат с надпис</w:t>
      </w:r>
      <w:r>
        <w:rPr>
          <w:sz w:val="28"/>
          <w:szCs w:val="28"/>
        </w:rPr>
        <w:t>:</w:t>
      </w:r>
      <w:r w:rsidR="00BE05A3" w:rsidRPr="00DC2106">
        <w:rPr>
          <w:sz w:val="28"/>
          <w:szCs w:val="28"/>
        </w:rPr>
        <w:t xml:space="preserve"> Народно читалище „Георги Измирлиев-1939г.” село Покровник,</w:t>
      </w:r>
      <w:r>
        <w:rPr>
          <w:sz w:val="28"/>
          <w:szCs w:val="28"/>
        </w:rPr>
        <w:t xml:space="preserve"> </w:t>
      </w:r>
      <w:r w:rsidR="00BE05A3" w:rsidRPr="00DC2106">
        <w:rPr>
          <w:sz w:val="28"/>
          <w:szCs w:val="28"/>
        </w:rPr>
        <w:t>община Благоевград,</w:t>
      </w:r>
      <w:r>
        <w:rPr>
          <w:sz w:val="28"/>
          <w:szCs w:val="28"/>
        </w:rPr>
        <w:t xml:space="preserve"> </w:t>
      </w:r>
      <w:r w:rsidR="00BE05A3" w:rsidRPr="00DC2106">
        <w:rPr>
          <w:sz w:val="28"/>
          <w:szCs w:val="28"/>
        </w:rPr>
        <w:t>около окръжност в средата с разтворена книга</w:t>
      </w:r>
    </w:p>
    <w:p w14:paraId="1B2CB1A6" w14:textId="23BB8212" w:rsidR="005B7E18" w:rsidRDefault="00BE05A3">
      <w:pPr>
        <w:pStyle w:val="a4"/>
        <w:numPr>
          <w:ilvl w:val="0"/>
          <w:numId w:val="1"/>
        </w:numPr>
        <w:tabs>
          <w:tab w:val="left" w:pos="949"/>
        </w:tabs>
        <w:ind w:firstLine="620"/>
        <w:rPr>
          <w:sz w:val="28"/>
          <w:szCs w:val="28"/>
        </w:rPr>
      </w:pPr>
      <w:bookmarkStart w:id="32" w:name="bookmark35"/>
      <w:bookmarkEnd w:id="32"/>
      <w:r w:rsidRPr="00DC2106">
        <w:rPr>
          <w:sz w:val="28"/>
          <w:szCs w:val="28"/>
        </w:rPr>
        <w:t>Празник на читалището е 24 май-Денят на славянската писменост</w:t>
      </w:r>
      <w:r w:rsidR="00831ADC">
        <w:rPr>
          <w:sz w:val="28"/>
          <w:szCs w:val="28"/>
        </w:rPr>
        <w:t xml:space="preserve"> и</w:t>
      </w:r>
      <w:r w:rsidRPr="00DC2106">
        <w:rPr>
          <w:sz w:val="28"/>
          <w:szCs w:val="28"/>
        </w:rPr>
        <w:t xml:space="preserve"> българската просвета и култура.</w:t>
      </w:r>
    </w:p>
    <w:p w14:paraId="6B79B165" w14:textId="77777777" w:rsidR="00831ADC" w:rsidRPr="00DC2106" w:rsidRDefault="00831ADC" w:rsidP="00831ADC">
      <w:pPr>
        <w:pStyle w:val="a4"/>
        <w:tabs>
          <w:tab w:val="left" w:pos="949"/>
        </w:tabs>
        <w:ind w:left="620" w:firstLine="0"/>
        <w:rPr>
          <w:sz w:val="28"/>
          <w:szCs w:val="28"/>
        </w:rPr>
      </w:pPr>
    </w:p>
    <w:p w14:paraId="089BE381" w14:textId="25C12A2C" w:rsidR="004A2074" w:rsidRPr="00DC2106" w:rsidRDefault="00BE05A3" w:rsidP="004A2074">
      <w:pPr>
        <w:pStyle w:val="a4"/>
        <w:numPr>
          <w:ilvl w:val="0"/>
          <w:numId w:val="1"/>
        </w:numPr>
        <w:tabs>
          <w:tab w:val="left" w:pos="954"/>
        </w:tabs>
        <w:ind w:firstLine="620"/>
        <w:rPr>
          <w:sz w:val="28"/>
          <w:szCs w:val="28"/>
        </w:rPr>
      </w:pPr>
      <w:bookmarkStart w:id="33" w:name="bookmark36"/>
      <w:bookmarkEnd w:id="33"/>
      <w:r w:rsidRPr="00DC2106">
        <w:rPr>
          <w:sz w:val="28"/>
          <w:szCs w:val="28"/>
        </w:rPr>
        <w:t>Този устав е приет на 31.01.1991г.</w:t>
      </w:r>
      <w:r w:rsidR="00831ADC">
        <w:rPr>
          <w:sz w:val="28"/>
          <w:szCs w:val="28"/>
        </w:rPr>
        <w:t xml:space="preserve">, </w:t>
      </w:r>
      <w:r w:rsidRPr="00DC2106">
        <w:rPr>
          <w:sz w:val="28"/>
          <w:szCs w:val="28"/>
        </w:rPr>
        <w:t>допълнен на 25.04.1997г., 24</w:t>
      </w:r>
      <w:r w:rsidR="004A2074">
        <w:rPr>
          <w:sz w:val="28"/>
          <w:szCs w:val="28"/>
        </w:rPr>
        <w:t>.</w:t>
      </w:r>
      <w:r w:rsidRPr="00DC2106">
        <w:rPr>
          <w:sz w:val="28"/>
          <w:szCs w:val="28"/>
        </w:rPr>
        <w:t>02.2010г.</w:t>
      </w:r>
      <w:r w:rsidR="00831ADC">
        <w:rPr>
          <w:sz w:val="28"/>
          <w:szCs w:val="28"/>
        </w:rPr>
        <w:t xml:space="preserve"> </w:t>
      </w:r>
      <w:r w:rsidRPr="00DC2106">
        <w:rPr>
          <w:sz w:val="28"/>
          <w:szCs w:val="28"/>
        </w:rPr>
        <w:t>и актуализиран на 26.02.2016г.</w:t>
      </w:r>
    </w:p>
    <w:p w14:paraId="67D8F39B" w14:textId="77777777" w:rsidR="004A2074" w:rsidRDefault="004A2074" w:rsidP="00831ADC">
      <w:pPr>
        <w:pStyle w:val="a4"/>
        <w:tabs>
          <w:tab w:val="left" w:leader="dot" w:pos="2520"/>
        </w:tabs>
        <w:spacing w:line="226" w:lineRule="auto"/>
        <w:ind w:right="480" w:firstLine="0"/>
        <w:rPr>
          <w:sz w:val="28"/>
          <w:szCs w:val="28"/>
        </w:rPr>
      </w:pPr>
    </w:p>
    <w:p w14:paraId="558A9737" w14:textId="77777777" w:rsidR="004A2074" w:rsidRDefault="004A2074" w:rsidP="00831ADC">
      <w:pPr>
        <w:pStyle w:val="a4"/>
        <w:tabs>
          <w:tab w:val="left" w:leader="dot" w:pos="2520"/>
        </w:tabs>
        <w:spacing w:line="226" w:lineRule="auto"/>
        <w:ind w:right="480" w:firstLine="0"/>
        <w:rPr>
          <w:sz w:val="28"/>
          <w:szCs w:val="28"/>
        </w:rPr>
      </w:pPr>
    </w:p>
    <w:p w14:paraId="3BAD045F" w14:textId="77777777" w:rsidR="004A2074" w:rsidRDefault="004A2074" w:rsidP="00831ADC">
      <w:pPr>
        <w:pStyle w:val="a4"/>
        <w:tabs>
          <w:tab w:val="left" w:leader="dot" w:pos="2520"/>
        </w:tabs>
        <w:spacing w:line="226" w:lineRule="auto"/>
        <w:ind w:right="480" w:firstLine="0"/>
        <w:rPr>
          <w:sz w:val="28"/>
          <w:szCs w:val="28"/>
        </w:rPr>
      </w:pPr>
    </w:p>
    <w:p w14:paraId="055BFA10" w14:textId="370B4091" w:rsidR="005B7E18" w:rsidRPr="00831ADC" w:rsidRDefault="00901319" w:rsidP="00831ADC">
      <w:pPr>
        <w:pStyle w:val="a4"/>
        <w:tabs>
          <w:tab w:val="left" w:leader="dot" w:pos="2520"/>
        </w:tabs>
        <w:spacing w:line="226" w:lineRule="auto"/>
        <w:ind w:right="480" w:firstLine="0"/>
        <w:rPr>
          <w:i/>
          <w:iCs/>
        </w:rPr>
      </w:pPr>
      <w:r>
        <w:rPr>
          <w:sz w:val="28"/>
          <w:szCs w:val="28"/>
        </w:rPr>
        <w:t>26.02.</w:t>
      </w:r>
      <w:r w:rsidR="00831ADC">
        <w:rPr>
          <w:sz w:val="28"/>
          <w:szCs w:val="28"/>
        </w:rPr>
        <w:t xml:space="preserve">2016г.                                                      </w:t>
      </w:r>
      <w:r>
        <w:rPr>
          <w:sz w:val="28"/>
          <w:szCs w:val="28"/>
        </w:rPr>
        <w:t xml:space="preserve">                         </w:t>
      </w:r>
      <w:r w:rsidR="00831ADC">
        <w:rPr>
          <w:sz w:val="28"/>
          <w:szCs w:val="28"/>
        </w:rPr>
        <w:t xml:space="preserve">с. Покровник                                                                            </w:t>
      </w:r>
      <w:r w:rsidR="00831ADC" w:rsidRPr="00831ADC">
        <w:rPr>
          <w:i/>
          <w:iCs/>
          <w:sz w:val="28"/>
          <w:szCs w:val="28"/>
        </w:rPr>
        <w:t xml:space="preserve"> </w:t>
      </w:r>
      <w:r w:rsidR="00831ADC" w:rsidRPr="00831ADC">
        <w:rPr>
          <w:i/>
          <w:iCs/>
        </w:rPr>
        <w:t xml:space="preserve">                                                                                                </w:t>
      </w:r>
      <w:r w:rsidR="00831ADC">
        <w:rPr>
          <w:i/>
          <w:iCs/>
        </w:rPr>
        <w:t xml:space="preserve">                   </w:t>
      </w:r>
      <w:r w:rsidR="00831ADC" w:rsidRPr="00831ADC">
        <w:rPr>
          <w:i/>
          <w:iCs/>
        </w:rPr>
        <w:t xml:space="preserve"> </w:t>
      </w:r>
    </w:p>
    <w:sectPr w:rsidR="005B7E18" w:rsidRPr="00831ADC">
      <w:pgSz w:w="11900" w:h="16840"/>
      <w:pgMar w:top="1393" w:right="1439" w:bottom="1385" w:left="1360" w:header="965" w:footer="9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0192C" w14:textId="77777777" w:rsidR="00F6151D" w:rsidRDefault="00F6151D">
      <w:r>
        <w:separator/>
      </w:r>
    </w:p>
  </w:endnote>
  <w:endnote w:type="continuationSeparator" w:id="0">
    <w:p w14:paraId="5C2AB099" w14:textId="77777777" w:rsidR="00F6151D" w:rsidRDefault="00F6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B21CD" w14:textId="77777777" w:rsidR="00F6151D" w:rsidRDefault="00F6151D"/>
  </w:footnote>
  <w:footnote w:type="continuationSeparator" w:id="0">
    <w:p w14:paraId="0F812117" w14:textId="77777777" w:rsidR="00F6151D" w:rsidRDefault="00F615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E7DEB"/>
    <w:multiLevelType w:val="multilevel"/>
    <w:tmpl w:val="FEC448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E18"/>
    <w:rsid w:val="001352EB"/>
    <w:rsid w:val="00314D5B"/>
    <w:rsid w:val="003C4C65"/>
    <w:rsid w:val="004702E0"/>
    <w:rsid w:val="004A2074"/>
    <w:rsid w:val="005B7E18"/>
    <w:rsid w:val="007D4C46"/>
    <w:rsid w:val="00831ADC"/>
    <w:rsid w:val="00901319"/>
    <w:rsid w:val="00BE05A3"/>
    <w:rsid w:val="00DC2106"/>
    <w:rsid w:val="00F6151D"/>
    <w:rsid w:val="00FA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90A5B"/>
  <w15:docId w15:val="{8A2E456C-AED5-4793-8326-6D386ACA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ен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Heading3">
    <w:name w:val="Heading #3_"/>
    <w:basedOn w:val="a0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4">
    <w:name w:val="Heading #4_"/>
    <w:basedOn w:val="a0"/>
    <w:link w:val="Headi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styleId="a4">
    <w:name w:val="Body Text"/>
    <w:basedOn w:val="a"/>
    <w:link w:val="a3"/>
    <w:qFormat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pPr>
      <w:spacing w:after="126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20">
    <w:name w:val="Heading #2"/>
    <w:basedOn w:val="a"/>
    <w:link w:val="Heading2"/>
    <w:pPr>
      <w:spacing w:after="6460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Heading30">
    <w:name w:val="Heading #3"/>
    <w:basedOn w:val="a"/>
    <w:link w:val="Heading3"/>
    <w:pPr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40">
    <w:name w:val="Heading #4"/>
    <w:basedOn w:val="a"/>
    <w:link w:val="Heading4"/>
    <w:pPr>
      <w:spacing w:after="120"/>
      <w:outlineLvl w:val="3"/>
    </w:pPr>
    <w:rPr>
      <w:rFonts w:ascii="Times New Roman" w:eastAsia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4702E0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02E0"/>
    <w:rPr>
      <w:color w:val="000000"/>
    </w:rPr>
  </w:style>
  <w:style w:type="paragraph" w:styleId="a7">
    <w:name w:val="footer"/>
    <w:basedOn w:val="a"/>
    <w:link w:val="a8"/>
    <w:uiPriority w:val="99"/>
    <w:unhideWhenUsed/>
    <w:rsid w:val="004702E0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02E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7D4C46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7D4C4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1635</Words>
  <Characters>9321</Characters>
  <Application>Microsoft Office Word</Application>
  <DocSecurity>0</DocSecurity>
  <Lines>77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НАРОДНО ЧИТАЛИЩЕ,,ГЕОРГИ ИЗМИРЛИЕВ-1939”</vt:lpstr>
      <vt:lpstr>НАРОДНО ЧИТАЛИЩЕ,,ГЕОРГИ ИЗМИРЛИЕВ-1939”</vt:lpstr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НАРОДНО ЧИТАЛИЩЕ,,ГЕОРГИ ИЗМИРЛИЕВ-1939”</dc:title>
  <dc:subject/>
  <dc:creator>pc</dc:creator>
  <cp:keywords/>
  <cp:lastModifiedBy>antoaneta yaneva</cp:lastModifiedBy>
  <cp:revision>7</cp:revision>
  <cp:lastPrinted>2023-03-20T13:01:00Z</cp:lastPrinted>
  <dcterms:created xsi:type="dcterms:W3CDTF">2022-03-22T13:12:00Z</dcterms:created>
  <dcterms:modified xsi:type="dcterms:W3CDTF">2023-03-20T13:06:00Z</dcterms:modified>
</cp:coreProperties>
</file>